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3A8" w:rsidRPr="005053A8" w:rsidRDefault="005053A8" w:rsidP="005053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53A8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5053A8" w:rsidRPr="005053A8" w:rsidRDefault="005053A8" w:rsidP="005053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53A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5053A8" w:rsidRPr="005053A8" w:rsidRDefault="005053A8" w:rsidP="005053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53A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5053A8" w:rsidRPr="005053A8" w:rsidRDefault="005053A8" w:rsidP="005053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53A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5053A8" w:rsidRPr="005053A8" w:rsidRDefault="005053A8" w:rsidP="005053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53A8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5053A8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5053A8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5053A8" w:rsidRPr="005053A8" w:rsidRDefault="005053A8" w:rsidP="005053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53A8" w:rsidRPr="005053A8" w:rsidRDefault="005053A8" w:rsidP="005053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53A8" w:rsidRPr="005053A8" w:rsidRDefault="005053A8" w:rsidP="005053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53A8" w:rsidRPr="005053A8" w:rsidRDefault="005053A8" w:rsidP="005053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53A8" w:rsidRPr="005053A8" w:rsidRDefault="005053A8" w:rsidP="005053A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57051" w:rsidRDefault="00CB081E" w:rsidP="00D5705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D57051">
        <w:rPr>
          <w:rFonts w:ascii="Times New Roman" w:hAnsi="Times New Roman"/>
          <w:sz w:val="24"/>
          <w:szCs w:val="24"/>
        </w:rPr>
        <w:t xml:space="preserve">     </w:t>
      </w:r>
      <w:r w:rsidR="00D57051">
        <w:rPr>
          <w:rFonts w:ascii="Times New Roman" w:hAnsi="Times New Roman"/>
          <w:sz w:val="24"/>
          <w:szCs w:val="24"/>
        </w:rPr>
        <w:t xml:space="preserve">УТВЕРЖДЕНО </w:t>
      </w:r>
    </w:p>
    <w:p w:rsidR="00D57051" w:rsidRDefault="00D57051" w:rsidP="00D5705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D57051" w:rsidRDefault="00D57051" w:rsidP="00D5705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D57051" w:rsidRDefault="00D57051" w:rsidP="00D5705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5053A8" w:rsidRPr="005053A8" w:rsidRDefault="005053A8" w:rsidP="00D57051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5053A8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5053A8" w:rsidRP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5053A8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5053A8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5053A8" w:rsidRPr="005053A8" w:rsidRDefault="005053A8" w:rsidP="005053A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5053A8" w:rsidRPr="005053A8" w:rsidTr="0017552B">
        <w:trPr>
          <w:trHeight w:val="303"/>
          <w:jc w:val="center"/>
        </w:trPr>
        <w:tc>
          <w:tcPr>
            <w:tcW w:w="3144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38.03.01 Экономика</w:t>
            </w:r>
          </w:p>
        </w:tc>
      </w:tr>
      <w:tr w:rsidR="005053A8" w:rsidRPr="005053A8" w:rsidTr="0017552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053A8" w:rsidRPr="005053A8" w:rsidTr="0017552B">
        <w:trPr>
          <w:trHeight w:val="292"/>
          <w:jc w:val="center"/>
        </w:trPr>
        <w:tc>
          <w:tcPr>
            <w:tcW w:w="3144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Финансы и страхование</w:t>
            </w:r>
          </w:p>
        </w:tc>
      </w:tr>
      <w:tr w:rsidR="005053A8" w:rsidRPr="005053A8" w:rsidTr="0017552B">
        <w:trPr>
          <w:trHeight w:val="292"/>
          <w:jc w:val="center"/>
        </w:trPr>
        <w:tc>
          <w:tcPr>
            <w:tcW w:w="3144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5053A8" w:rsidRPr="005053A8" w:rsidTr="0017552B">
        <w:trPr>
          <w:trHeight w:val="623"/>
          <w:jc w:val="center"/>
        </w:trPr>
        <w:tc>
          <w:tcPr>
            <w:tcW w:w="3144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5053A8" w:rsidRPr="005053A8" w:rsidTr="0017552B">
        <w:trPr>
          <w:trHeight w:val="209"/>
          <w:jc w:val="center"/>
        </w:trPr>
        <w:tc>
          <w:tcPr>
            <w:tcW w:w="3144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5053A8" w:rsidRPr="005053A8" w:rsidRDefault="005053A8" w:rsidP="00505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5053A8" w:rsidRPr="005053A8" w:rsidTr="0017552B">
        <w:trPr>
          <w:trHeight w:val="314"/>
          <w:jc w:val="center"/>
        </w:trPr>
        <w:tc>
          <w:tcPr>
            <w:tcW w:w="3144" w:type="dxa"/>
            <w:vAlign w:val="center"/>
          </w:tcPr>
          <w:p w:rsidR="005053A8" w:rsidRPr="005053A8" w:rsidRDefault="005053A8" w:rsidP="005053A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5053A8" w:rsidRPr="005053A8" w:rsidRDefault="005053A8" w:rsidP="005053A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очная</w:t>
            </w:r>
          </w:p>
        </w:tc>
      </w:tr>
      <w:tr w:rsidR="005053A8" w:rsidRPr="005053A8" w:rsidTr="0017552B">
        <w:trPr>
          <w:trHeight w:val="170"/>
          <w:jc w:val="center"/>
        </w:trPr>
        <w:tc>
          <w:tcPr>
            <w:tcW w:w="3144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5053A8" w:rsidRPr="005053A8" w:rsidTr="0017552B">
        <w:trPr>
          <w:trHeight w:val="170"/>
          <w:jc w:val="center"/>
        </w:trPr>
        <w:tc>
          <w:tcPr>
            <w:tcW w:w="3144" w:type="dxa"/>
            <w:vAlign w:val="center"/>
          </w:tcPr>
          <w:p w:rsidR="005053A8" w:rsidRPr="005053A8" w:rsidRDefault="005053A8" w:rsidP="005053A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5053A8" w:rsidRPr="005053A8" w:rsidRDefault="005053A8" w:rsidP="005053A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технологическая (проектно-технологическая)</w:t>
            </w:r>
          </w:p>
        </w:tc>
      </w:tr>
      <w:tr w:rsidR="005053A8" w:rsidRPr="005053A8" w:rsidTr="0017552B">
        <w:trPr>
          <w:trHeight w:val="170"/>
          <w:jc w:val="center"/>
        </w:trPr>
        <w:tc>
          <w:tcPr>
            <w:tcW w:w="3144" w:type="dxa"/>
            <w:vAlign w:val="center"/>
          </w:tcPr>
          <w:p w:rsidR="005053A8" w:rsidRPr="005053A8" w:rsidRDefault="005053A8" w:rsidP="005053A8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5053A8" w:rsidRPr="005053A8" w:rsidRDefault="005053A8" w:rsidP="005053A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5053A8" w:rsidRPr="005053A8" w:rsidTr="0017552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053A8" w:rsidRPr="005053A8" w:rsidRDefault="005053A8" w:rsidP="005053A8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053A8" w:rsidRPr="005053A8" w:rsidRDefault="005053A8" w:rsidP="005053A8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5053A8" w:rsidRPr="005053A8" w:rsidRDefault="005053A8" w:rsidP="005053A8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5053A8" w:rsidRPr="005053A8" w:rsidTr="0017552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5053A8" w:rsidRPr="005053A8" w:rsidTr="0017552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5053A8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2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053A8" w:rsidRPr="005053A8" w:rsidRDefault="005053A8" w:rsidP="005053A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5053A8" w:rsidRPr="005053A8" w:rsidRDefault="005053A8" w:rsidP="005053A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57051" w:rsidRPr="005053A8" w:rsidRDefault="00D57051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053A8">
        <w:rPr>
          <w:rFonts w:ascii="Times New Roman" w:eastAsia="Times New Roman" w:hAnsi="Times New Roman"/>
          <w:sz w:val="24"/>
          <w:szCs w:val="24"/>
          <w:lang w:eastAsia="ar-SA"/>
        </w:rPr>
        <w:t>г. Нижний Новгород</w:t>
      </w:r>
    </w:p>
    <w:p w:rsidR="005053A8" w:rsidRPr="005053A8" w:rsidRDefault="005053A8" w:rsidP="005053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5053A8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D57051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5053A8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053A8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Программа производственной (технологической (проектно-технологической)) практики составлена на основе:</w:t>
      </w: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5053A8" w:rsidRPr="005053A8" w:rsidRDefault="005053A8" w:rsidP="005053A8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5053A8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5053A8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5053A8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5053A8" w:rsidRPr="005053A8" w:rsidRDefault="005053A8" w:rsidP="005053A8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5053A8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167н; </w:t>
      </w:r>
      <w:proofErr w:type="gramStart"/>
      <w:r w:rsidRPr="005053A8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«Бухгалтер», утвержденного приказом Министерства труда и социальной защиты РФ от 21 февраля 2019 г., № 103н.; </w:t>
      </w:r>
      <w:r w:rsidRPr="005053A8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>Профессионального стандарта «Внутренний аудитор», утвержденного приказом Министерства труда и социальной защиты РФ от 24 июня 2015 г., № 398н.; Профессионального стандарта «Аудитор», утвержденного приказом Министерства труда и социальной защиты РФ от 19 октября 2015 г., № 728н.; Профессионального стандарта «Специалист по управлению рисками», утвержденного приказом</w:t>
      </w:r>
      <w:proofErr w:type="gramEnd"/>
      <w:r w:rsidRPr="005053A8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Министерства труда и социальной защиты от 30 августа 2018 г., №564н.</w:t>
      </w:r>
    </w:p>
    <w:p w:rsidR="005053A8" w:rsidRPr="005053A8" w:rsidRDefault="005053A8" w:rsidP="005053A8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5053A8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5053A8" w:rsidRPr="005053A8" w:rsidRDefault="005053A8" w:rsidP="005053A8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5053A8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053A8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производственной (технологической (проектно-технологической)) практики принята на заседании кафедры страхования, финансов и кредита от </w:t>
      </w:r>
      <w:r w:rsidR="00D57051">
        <w:rPr>
          <w:rFonts w:ascii="Times New Roman" w:eastAsia="Times New Roman" w:hAnsi="Times New Roman"/>
          <w:sz w:val="24"/>
          <w:szCs w:val="24"/>
          <w:lang w:eastAsia="ar-SA"/>
        </w:rPr>
        <w:t>15 «января» 2021 г.,</w:t>
      </w:r>
      <w:r w:rsidRPr="005053A8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протокол № </w:t>
      </w:r>
      <w:r w:rsidR="00D57051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bookmarkStart w:id="0" w:name="_GoBack"/>
      <w:bookmarkEnd w:id="0"/>
      <w:r w:rsidRPr="005053A8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053A8" w:rsidRPr="005053A8" w:rsidRDefault="005053A8" w:rsidP="005053A8">
      <w:pPr>
        <w:tabs>
          <w:tab w:val="left" w:pos="81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5053A8">
        <w:rPr>
          <w:rFonts w:ascii="Times New Roman" w:eastAsia="Times New Roman" w:hAnsi="Times New Roman"/>
          <w:sz w:val="24"/>
          <w:szCs w:val="24"/>
          <w:lang w:eastAsia="ar-SA"/>
        </w:rPr>
        <w:t xml:space="preserve">Разработчик: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</w:t>
      </w:r>
      <w:r w:rsidRPr="005053A8">
        <w:rPr>
          <w:rFonts w:ascii="Times New Roman" w:eastAsia="Times New Roman" w:hAnsi="Times New Roman"/>
          <w:sz w:val="24"/>
          <w:szCs w:val="24"/>
          <w:lang w:eastAsia="ar-SA"/>
        </w:rPr>
        <w:t xml:space="preserve">   к.э.н., доцент Егорова А.О.</w:t>
      </w: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053A8" w:rsidRPr="005053A8" w:rsidRDefault="005053A8" w:rsidP="005053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762" w:rsidRDefault="00A00762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B081E" w:rsidRDefault="00CB081E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B081E" w:rsidRDefault="00CB081E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B081E" w:rsidRDefault="00CB081E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B081E" w:rsidRDefault="00CB081E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B081E" w:rsidRDefault="00CB081E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B081E" w:rsidRDefault="00CB081E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CB081E" w:rsidRDefault="00CB081E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053A8" w:rsidRPr="007C5EF3" w:rsidRDefault="005053A8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7C5EF3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Цели и задачи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7C5EF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практики являются:</w:t>
      </w:r>
    </w:p>
    <w:p w:rsidR="00802554" w:rsidRPr="007C5EF3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C5E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-систематизация, обобщение и углубление теоретических знаний;</w:t>
      </w:r>
    </w:p>
    <w:p w:rsidR="00802554" w:rsidRPr="007C5EF3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C5E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802554" w:rsidRPr="007C5EF3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5E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7C5E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7C5EF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7D32DC" w:rsidRPr="007C5EF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производственной практики являются: </w:t>
      </w:r>
    </w:p>
    <w:p w:rsidR="00DB04BE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охарактеризовать деятельность организации - базы практики;</w:t>
      </w:r>
    </w:p>
    <w:p w:rsidR="000713DC" w:rsidRPr="007C5EF3" w:rsidRDefault="000713DC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рассмотреть х</w:t>
      </w:r>
      <w:r w:rsidRPr="000713DC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арактеристик</w:t>
      </w:r>
      <w:r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у</w:t>
      </w:r>
      <w:r w:rsidRPr="000713DC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 xml:space="preserve"> производственного процесса и технологии производства - базы практики</w:t>
      </w:r>
      <w:r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;</w:t>
      </w:r>
    </w:p>
    <w:p w:rsidR="00DB04BE" w:rsidRPr="007C5EF3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проанализировать имущество организации - базы практики и источников его формирования в динамике за 2-3 последних года;</w:t>
      </w:r>
    </w:p>
    <w:p w:rsidR="00DB04BE" w:rsidRPr="007C5EF3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изучить инвестиционную деятельность организации - базы практики;</w:t>
      </w:r>
    </w:p>
    <w:p w:rsidR="00DB04BE" w:rsidRPr="007C5EF3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рассмотреть особенности налогообложения организации - базы практики.</w:t>
      </w:r>
    </w:p>
    <w:p w:rsidR="00B43DB8" w:rsidRPr="007C5EF3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7C5EF3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</w:t>
      </w:r>
      <w:proofErr w:type="gramStart"/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Перечень планируемых результатов обучения при прохождении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практики, соотнесенных с планируемыми результатами освоения ОПОП</w:t>
      </w:r>
      <w:proofErr w:type="gramEnd"/>
    </w:p>
    <w:p w:rsid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производственной практики у обучающегося формируются </w:t>
      </w:r>
      <w:r w:rsidR="00DF5EA5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профессиональные 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компетенции и по итогам практики обучающийся должен продемонстрировать следующие результаты:</w:t>
      </w:r>
      <w:proofErr w:type="gramEnd"/>
    </w:p>
    <w:p w:rsidR="007C5EF3" w:rsidRPr="007C5EF3" w:rsidRDefault="007C5EF3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3118"/>
        <w:gridCol w:w="4111"/>
      </w:tblGrid>
      <w:tr w:rsidR="00DB04BE" w:rsidRPr="007C5EF3" w:rsidTr="007C5EF3">
        <w:trPr>
          <w:trHeight w:val="84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7C5E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</w:t>
            </w:r>
            <w:proofErr w:type="gramStart"/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консультирование клиента по ограниченному кругу финансовых продуктов;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7C5E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консультирование клиентов по составлению финансового плана и формированию целевого инвестиционног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 портфеля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ПК-2.1. Осуществляет финансовое консультирование по широкому спектру финансовых услуг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ПК-2.2. Разрабатывает финансовый план для клиента и целевого инвестиционного портфеля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финансового консультирования; 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осуществлять финансовое консультирование по широкому спектру финансовых услуг;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финансового плана для клиента и целевого инвестиционного портфеля.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ПК-3.1. Составляет бухгалтерскую (финансовую) отчетность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ПК-3.2. Осуществляет внутренний </w:t>
            </w: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ПК-3.3. Ведёт налоговый учет, составляет налоговые расчеты и декларации; осуществляет налоговое планирование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ПК-3.4. Проводит финансовый анализ, бюджетирование и управление денежными потоками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состав бухгалтерской (финансовой) отчетности; сущность и особенности ведения бухгалтерского и налогового учета в организации.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составлять бухгалтерскую (финансовую)  и налоговую отчетность; проводить финансовый анализ, бюджетирование и управление денежными потоками;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ведения бухгалтерского и налогового учета в организации.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ПК-4.1. Проводит внутреннюю аудиторскую проверку самостоятельно или в составе группы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ПК-4.2. Выполняет консультационный проект самостоятельно или в составе группы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проведения внутренней аудиторской проверки;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внутреннюю аудиторскую проверку самостоятельно или в составе аудиторской группы;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консультационного проекта самостоятельно или в составе группы.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аудиторских процедур и услуг, сопутствующих аудиту;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</w:t>
            </w:r>
            <w:r w:rsidRPr="007C5EF3">
              <w:rPr>
                <w:sz w:val="24"/>
                <w:szCs w:val="24"/>
              </w:rPr>
              <w:t xml:space="preserve"> 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>аудиторские процедуры (действия) и оказывать сопутствующие аудиту услуги;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организац</w:t>
            </w:r>
            <w:proofErr w:type="gramStart"/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>диторской работы и надзора за участниками аудиторской деятельности.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разрабатывать отдельные функциональные направления управления рисками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ПК-6.1. Осуществляет выработку мероприятий по воздействию на риск в разрезе отдельных его видов и проводит их экономическую оценку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ПК-6.2. Осуществляет документирование процесса управления рисками и корректировку реестров рисков в рамках отдельных бизнес-процессов и функциональных 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направлений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направления управления рисками;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проводить экономическую оценку рисков; осуществлять документирование процессов управления рисками;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управления рисками и корректировки</w:t>
            </w:r>
            <w:r w:rsidRPr="007C5EF3">
              <w:rPr>
                <w:sz w:val="24"/>
                <w:szCs w:val="24"/>
              </w:rPr>
              <w:t xml:space="preserve"> 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>реестров рисков в рамках отдельных бизнес-процессов и функциональных направлений.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анализировать и оценивать риски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ПК-11.1. Определяет ситуацию (контекст) и идентифицирует риски в деятельности организации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ПК-11.2. Осуществляет сбор и обработку релевантной аналитической информации для анализа и оценки рисков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идентификации рисков в деятельности организации;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сбор и обработку релевантной аналитической информации для анализа и оценки рисков;</w:t>
            </w:r>
          </w:p>
          <w:p w:rsidR="00DB04BE" w:rsidRPr="007C5EF3" w:rsidRDefault="00DB04BE" w:rsidP="006324E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C5EF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7C5E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оценки рисков в разрезе отдельных видов.</w:t>
            </w:r>
          </w:p>
        </w:tc>
      </w:tr>
      <w:tr w:rsidR="00DB04BE" w:rsidRPr="007C5EF3" w:rsidTr="007C5E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ПК-13.1. Рассчитывает и анализирует финансовые показатели организации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DB04BE" w:rsidRPr="007C5EF3" w:rsidRDefault="00DB04BE" w:rsidP="006324E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="00802554" w:rsidRPr="007C5EF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в структуре</w:t>
      </w:r>
      <w:r w:rsidR="00B43DB8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ОПОП </w:t>
      </w:r>
      <w:proofErr w:type="spellStart"/>
      <w:r w:rsidR="00B43DB8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DB04BE" w:rsidRPr="007C5EF3" w:rsidRDefault="00DB04BE" w:rsidP="00DB04B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hAnsi="Times New Roman"/>
          <w:bCs/>
          <w:sz w:val="24"/>
          <w:szCs w:val="24"/>
        </w:rPr>
        <w:t>Производственная (технологическая (проектно-технологическая))</w:t>
      </w:r>
      <w:r w:rsidRPr="007C5EF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практика</w:t>
      </w:r>
      <w:r w:rsidRPr="007C5EF3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ВО</w:t>
      </w:r>
      <w:proofErr w:type="gramEnd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по</w:t>
      </w:r>
      <w:proofErr w:type="gramEnd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 направлению подготовки 38.03.01 «Экономика».</w:t>
      </w:r>
    </w:p>
    <w:p w:rsidR="00DB04BE" w:rsidRPr="007C5EF3" w:rsidRDefault="00DB04BE" w:rsidP="00DB04B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Предшествующими дисциплинами являются финансовый анализ, практикум по управлению личными финансами, финансовый маркетинг, анализ и аудит, современные технологии в бухгалтерском учёте, страховое дело, обязательное и добровольное страхование, финансовый анализ в страховой организации, финансовые институты и рынки, международные финансы, финансовое право, финансовое консультирование, государственные и муниципальные финансы, аудит бюджетных организаций, государственный финансовый контроль.</w:t>
      </w:r>
      <w:proofErr w:type="gramEnd"/>
    </w:p>
    <w:p w:rsidR="00DB04BE" w:rsidRPr="007C5EF3" w:rsidRDefault="00DB04BE" w:rsidP="00DB04BE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производственной (технологической (проектно-технологической)) практики навыки будут являться базой для прохождения производственной (научно-исследовательская работа) практики.</w:t>
      </w: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</w:t>
      </w:r>
      <w:r w:rsidR="00B43DB8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способы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проведения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="00B43DB8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DB04BE" w:rsidRPr="007C5EF3" w:rsidRDefault="00DB04BE" w:rsidP="00DB04B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(технологическая (проектно-технологическая)) практика осуществляется дискретно по видам практик в соответствии с календарным учебным графиком.</w:t>
      </w:r>
    </w:p>
    <w:p w:rsidR="00DB04BE" w:rsidRPr="007C5EF3" w:rsidRDefault="00DB04BE" w:rsidP="00DB04B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7C5EF3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C5529B" w:rsidRPr="007C5EF3" w:rsidRDefault="00C5529B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5. Место и время проведения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A30B0C" w:rsidRPr="007C5EF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Производственная (</w:t>
      </w:r>
      <w:r w:rsidR="00E67E64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технологическая (проектно-технологическая)</w:t>
      </w:r>
      <w:r w:rsidRPr="007C5EF3">
        <w:rPr>
          <w:rFonts w:ascii="Times New Roman" w:hAnsi="Times New Roman"/>
          <w:sz w:val="24"/>
          <w:szCs w:val="24"/>
        </w:rPr>
        <w:t>) практика бакалавров проводится</w:t>
      </w:r>
      <w:r w:rsidRPr="007C5EF3">
        <w:rPr>
          <w:rFonts w:ascii="Times New Roman" w:hAnsi="Times New Roman"/>
          <w:bCs/>
          <w:sz w:val="24"/>
          <w:szCs w:val="24"/>
        </w:rPr>
        <w:t xml:space="preserve"> в структурных подразделениях университета</w:t>
      </w:r>
      <w:r w:rsidRPr="007C5EF3">
        <w:rPr>
          <w:rFonts w:ascii="Times New Roman" w:hAnsi="Times New Roman"/>
          <w:sz w:val="24"/>
          <w:szCs w:val="24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7C5EF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5EF3">
        <w:rPr>
          <w:rFonts w:ascii="Times New Roman" w:hAnsi="Times New Roman"/>
          <w:sz w:val="24"/>
          <w:szCs w:val="24"/>
        </w:rPr>
        <w:t>Местом проведения производственной</w:t>
      </w:r>
      <w:r w:rsidRPr="007C5EF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C5EF3">
        <w:rPr>
          <w:rFonts w:ascii="Times New Roman" w:hAnsi="Times New Roman"/>
          <w:bCs/>
          <w:sz w:val="24"/>
          <w:szCs w:val="24"/>
        </w:rPr>
        <w:t>(</w:t>
      </w:r>
      <w:r w:rsidR="00E67E64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hAnsi="Times New Roman"/>
          <w:bCs/>
          <w:sz w:val="24"/>
          <w:szCs w:val="24"/>
        </w:rPr>
        <w:t>)</w:t>
      </w:r>
      <w:r w:rsidRPr="007C5EF3">
        <w:rPr>
          <w:rFonts w:ascii="Times New Roman" w:hAnsi="Times New Roman"/>
          <w:sz w:val="24"/>
          <w:szCs w:val="24"/>
        </w:rPr>
        <w:t xml:space="preserve"> практики могут быть организации, </w:t>
      </w:r>
      <w:r w:rsidR="00E67E64" w:rsidRPr="007C5EF3">
        <w:rPr>
          <w:rFonts w:ascii="Times New Roman" w:hAnsi="Times New Roman"/>
          <w:sz w:val="24"/>
          <w:szCs w:val="24"/>
        </w:rPr>
        <w:t xml:space="preserve">имеющие любые организационно-правовые формы, и </w:t>
      </w:r>
      <w:r w:rsidRPr="007C5EF3">
        <w:rPr>
          <w:rFonts w:ascii="Times New Roman" w:hAnsi="Times New Roman"/>
          <w:sz w:val="24"/>
          <w:szCs w:val="24"/>
        </w:rPr>
        <w:t>осуществляю</w:t>
      </w:r>
      <w:r w:rsidR="00014447" w:rsidRPr="007C5EF3">
        <w:rPr>
          <w:rFonts w:ascii="Times New Roman" w:hAnsi="Times New Roman"/>
          <w:sz w:val="24"/>
          <w:szCs w:val="24"/>
        </w:rPr>
        <w:t>щие различные виды деятельности</w:t>
      </w:r>
      <w:r w:rsidRPr="007C5EF3">
        <w:rPr>
          <w:rFonts w:ascii="Times New Roman" w:hAnsi="Times New Roman"/>
          <w:sz w:val="24"/>
          <w:szCs w:val="24"/>
        </w:rPr>
        <w:t>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  <w:proofErr w:type="gramEnd"/>
    </w:p>
    <w:p w:rsidR="00A30B0C" w:rsidRPr="007C5EF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Производственная</w:t>
      </w:r>
      <w:r w:rsidRPr="007C5EF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7C5EF3">
        <w:rPr>
          <w:rFonts w:ascii="Times New Roman" w:hAnsi="Times New Roman"/>
          <w:bCs/>
          <w:sz w:val="24"/>
          <w:szCs w:val="24"/>
        </w:rPr>
        <w:t>(</w:t>
      </w:r>
      <w:r w:rsidR="00E67E64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технологическая (проектно-технологическая)</w:t>
      </w:r>
      <w:r w:rsidRPr="007C5EF3">
        <w:rPr>
          <w:rFonts w:ascii="Times New Roman" w:hAnsi="Times New Roman"/>
          <w:bCs/>
          <w:sz w:val="24"/>
          <w:szCs w:val="24"/>
        </w:rPr>
        <w:t>)</w:t>
      </w:r>
      <w:r w:rsidRPr="007C5EF3">
        <w:rPr>
          <w:rFonts w:ascii="Times New Roman" w:hAnsi="Times New Roman"/>
          <w:sz w:val="24"/>
          <w:szCs w:val="24"/>
        </w:rPr>
        <w:t xml:space="preserve"> практика проводится на </w:t>
      </w:r>
      <w:r w:rsidR="00E67E64" w:rsidRPr="007C5EF3">
        <w:rPr>
          <w:rFonts w:ascii="Times New Roman" w:hAnsi="Times New Roman"/>
          <w:sz w:val="24"/>
          <w:szCs w:val="24"/>
        </w:rPr>
        <w:t>3</w:t>
      </w:r>
      <w:r w:rsidRPr="007C5EF3">
        <w:rPr>
          <w:rFonts w:ascii="Times New Roman" w:hAnsi="Times New Roman"/>
          <w:sz w:val="24"/>
          <w:szCs w:val="24"/>
        </w:rPr>
        <w:t xml:space="preserve"> курсе.</w:t>
      </w:r>
    </w:p>
    <w:p w:rsidR="00A30B0C" w:rsidRPr="007C5EF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7C5EF3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7C5EF3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7C5EF3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7C5EF3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7C5EF3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7C5EF3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6. Объём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и её продолжительность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Общий объём практики составляет _</w:t>
      </w:r>
      <w:r w:rsidR="00B43DB8" w:rsidRPr="007C5EF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3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__ зачетны</w:t>
      </w:r>
      <w:r w:rsidR="00B43DB8" w:rsidRPr="007C5EF3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 единиц</w:t>
      </w:r>
      <w:r w:rsidR="00B43DB8" w:rsidRPr="007C5EF3">
        <w:rPr>
          <w:rFonts w:ascii="Times New Roman" w:eastAsia="Times New Roman" w:hAnsi="Times New Roman"/>
          <w:sz w:val="24"/>
          <w:szCs w:val="24"/>
          <w:lang w:eastAsia="ar-SA"/>
        </w:rPr>
        <w:t>ы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 _</w:t>
      </w:r>
      <w:r w:rsidR="00B43DB8" w:rsidRPr="007C5EF3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__ недел</w:t>
      </w:r>
      <w:r w:rsidR="00B43DB8" w:rsidRPr="007C5EF3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B43DB8" w:rsidRPr="007C5EF3">
        <w:rPr>
          <w:rFonts w:ascii="Times New Roman" w:hAnsi="Times New Roman"/>
          <w:sz w:val="24"/>
          <w:szCs w:val="24"/>
        </w:rPr>
        <w:t>108 академических часов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C5EF3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</w:t>
      </w:r>
      <w:r w:rsidR="007D32DC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 Структура и содержание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="007D32DC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7.1 Структура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Общая трудоемкость производственной </w:t>
      </w:r>
      <w:r w:rsidR="00B43DB8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(</w:t>
      </w:r>
      <w:r w:rsidR="00C5529B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="00B43DB8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) 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составляет </w:t>
      </w:r>
      <w:r w:rsidR="00B43DB8" w:rsidRPr="007C5EF3">
        <w:rPr>
          <w:rFonts w:ascii="Times New Roman" w:hAnsi="Times New Roman"/>
          <w:bCs/>
          <w:sz w:val="24"/>
          <w:szCs w:val="24"/>
        </w:rPr>
        <w:t>3 зачётные единицы, 108 часов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276"/>
        <w:gridCol w:w="1417"/>
        <w:gridCol w:w="2552"/>
      </w:tblGrid>
      <w:tr w:rsidR="00DB04BE" w:rsidRPr="007C5EF3" w:rsidTr="007C5EF3">
        <w:tc>
          <w:tcPr>
            <w:tcW w:w="562" w:type="dxa"/>
            <w:vMerge w:val="restart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090" w:type="dxa"/>
            <w:vMerge w:val="restart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2552" w:type="dxa"/>
            <w:vMerge w:val="restart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B04BE" w:rsidRPr="007C5EF3" w:rsidTr="007C5EF3">
        <w:tc>
          <w:tcPr>
            <w:tcW w:w="562" w:type="dxa"/>
            <w:vMerge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76" w:type="dxa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2552" w:type="dxa"/>
            <w:vMerge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B04BE" w:rsidRPr="007C5EF3" w:rsidTr="007C5EF3">
        <w:tc>
          <w:tcPr>
            <w:tcW w:w="56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55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DB04BE" w:rsidRPr="007C5EF3" w:rsidTr="007C5EF3">
        <w:tc>
          <w:tcPr>
            <w:tcW w:w="56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0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Основной этап (выполнение </w:t>
            </w: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индивидуального задания, сбор, обработка и систематизация материала)</w:t>
            </w:r>
          </w:p>
        </w:tc>
        <w:tc>
          <w:tcPr>
            <w:tcW w:w="1701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255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DB04BE" w:rsidRPr="007C5EF3" w:rsidTr="007C5EF3">
        <w:tc>
          <w:tcPr>
            <w:tcW w:w="56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090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552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DB04BE" w:rsidRPr="007C5EF3" w:rsidTr="007C5EF3">
        <w:tc>
          <w:tcPr>
            <w:tcW w:w="3652" w:type="dxa"/>
            <w:gridSpan w:val="2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1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2552" w:type="dxa"/>
          </w:tcPr>
          <w:p w:rsidR="00DB04BE" w:rsidRPr="007C5EF3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84296" w:rsidRPr="007C5EF3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7.2 Содержание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484296" w:rsidRPr="007C5EF3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общее собрание обучающихся по вопросам организации </w:t>
      </w:r>
      <w:r w:rsidR="00E67E64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производственной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практики, производственный инструктаж, ознакомление их с программой практики;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- заполнение дневника по </w:t>
      </w:r>
      <w:r w:rsidR="00E67E64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</w:t>
      </w:r>
      <w:r w:rsidR="006324EB"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ой</w:t>
      </w: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практике;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 (отчёт должен быть представлен в виде научной статьи или научно-исследовательской работы).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E02B12" w:rsidRPr="007C5EF3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Защита </w:t>
      </w:r>
      <w:proofErr w:type="gramStart"/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обучающимися</w:t>
      </w:r>
      <w:proofErr w:type="gramEnd"/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отчёта по практике (итоговая конференция).</w:t>
      </w:r>
    </w:p>
    <w:p w:rsidR="007D32DC" w:rsidRPr="007C5EF3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8. Методы и технологии, используемые на производствен</w:t>
      </w:r>
      <w:r w:rsidR="00E34675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практике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Основными образовательными технологиями, используемыми на производственной </w:t>
      </w:r>
      <w:r w:rsidR="00927ACF" w:rsidRPr="007C5EF3">
        <w:rPr>
          <w:rFonts w:ascii="Times New Roman" w:hAnsi="Times New Roman"/>
          <w:bCs/>
          <w:sz w:val="24"/>
          <w:szCs w:val="24"/>
        </w:rPr>
        <w:t>(</w:t>
      </w:r>
      <w:r w:rsidR="00927ACF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="00927ACF" w:rsidRPr="007C5EF3">
        <w:rPr>
          <w:rFonts w:ascii="Times New Roman" w:hAnsi="Times New Roman"/>
          <w:bCs/>
          <w:sz w:val="24"/>
          <w:szCs w:val="24"/>
        </w:rPr>
        <w:t xml:space="preserve">) </w:t>
      </w:r>
      <w:r w:rsidRPr="007C5EF3">
        <w:rPr>
          <w:rFonts w:ascii="Times New Roman" w:hAnsi="Times New Roman"/>
          <w:sz w:val="24"/>
          <w:szCs w:val="24"/>
        </w:rPr>
        <w:t>практике, являются: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проведение ознакомительных лекций;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ознакомительные беседы с руководителями практики от организации – базы практики.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Основными возможными научно-исследовательскими технологиями, используемыми на производственной </w:t>
      </w:r>
      <w:r w:rsidRPr="007C5EF3">
        <w:rPr>
          <w:rFonts w:ascii="Times New Roman" w:hAnsi="Times New Roman"/>
          <w:bCs/>
          <w:sz w:val="24"/>
          <w:szCs w:val="24"/>
        </w:rPr>
        <w:t>(</w:t>
      </w:r>
      <w:r w:rsidR="00927ACF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hAnsi="Times New Roman"/>
          <w:bCs/>
          <w:sz w:val="24"/>
          <w:szCs w:val="24"/>
        </w:rPr>
        <w:t>)</w:t>
      </w:r>
      <w:r w:rsidRPr="007C5EF3">
        <w:rPr>
          <w:rFonts w:ascii="Times New Roman" w:hAnsi="Times New Roman"/>
          <w:sz w:val="24"/>
          <w:szCs w:val="24"/>
        </w:rPr>
        <w:t xml:space="preserve"> практике, являются: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подбор научной и учебно-методической литературы по тематике задания по практике;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подготовка и написание отчёта по итогам производственной</w:t>
      </w:r>
      <w:r w:rsidRPr="007C5EF3">
        <w:rPr>
          <w:rFonts w:ascii="Times New Roman" w:hAnsi="Times New Roman"/>
          <w:bCs/>
          <w:sz w:val="24"/>
          <w:szCs w:val="24"/>
        </w:rPr>
        <w:t xml:space="preserve"> (</w:t>
      </w:r>
      <w:r w:rsidR="00927ACF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hAnsi="Times New Roman"/>
          <w:bCs/>
          <w:sz w:val="24"/>
          <w:szCs w:val="24"/>
        </w:rPr>
        <w:t xml:space="preserve">) </w:t>
      </w:r>
      <w:r w:rsidRPr="007C5EF3">
        <w:rPr>
          <w:rFonts w:ascii="Times New Roman" w:hAnsi="Times New Roman"/>
          <w:sz w:val="24"/>
          <w:szCs w:val="24"/>
        </w:rPr>
        <w:t xml:space="preserve">практике </w:t>
      </w:r>
      <w:r w:rsidRPr="007C5EF3">
        <w:rPr>
          <w:rFonts w:ascii="Times New Roman" w:hAnsi="Times New Roman"/>
          <w:bCs/>
          <w:sz w:val="24"/>
          <w:szCs w:val="24"/>
        </w:rPr>
        <w:t>(отчет должен быть представлен в виде статьи или научно-исследовательской работы).</w:t>
      </w:r>
    </w:p>
    <w:p w:rsidR="007D32DC" w:rsidRPr="007C5EF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9. Формы отчётности по итогам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К формам отчётности по производственной </w:t>
      </w:r>
      <w:r w:rsidRPr="007C5EF3">
        <w:rPr>
          <w:rFonts w:ascii="Times New Roman" w:hAnsi="Times New Roman"/>
          <w:bCs/>
          <w:sz w:val="24"/>
          <w:szCs w:val="24"/>
        </w:rPr>
        <w:t>(</w:t>
      </w:r>
      <w:r w:rsidR="00927ACF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hAnsi="Times New Roman"/>
          <w:bCs/>
          <w:sz w:val="24"/>
          <w:szCs w:val="24"/>
        </w:rPr>
        <w:t xml:space="preserve">) </w:t>
      </w:r>
      <w:r w:rsidRPr="007C5EF3">
        <w:rPr>
          <w:rFonts w:ascii="Times New Roman" w:hAnsi="Times New Roman"/>
          <w:sz w:val="24"/>
          <w:szCs w:val="24"/>
        </w:rPr>
        <w:t>практике относятся: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7C5EF3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- оформленный по требованиям отчёт по практике.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5EF3">
        <w:rPr>
          <w:rFonts w:ascii="Times New Roman" w:hAnsi="Times New Roman"/>
          <w:sz w:val="24"/>
          <w:szCs w:val="24"/>
        </w:rPr>
        <w:t xml:space="preserve">Отчёт является результатом самостоятельной работы, в нем должны быть реализованы все задания на </w:t>
      </w:r>
      <w:r w:rsidR="006324EB" w:rsidRPr="007C5EF3">
        <w:rPr>
          <w:rFonts w:ascii="Times New Roman" w:hAnsi="Times New Roman"/>
          <w:sz w:val="24"/>
          <w:szCs w:val="24"/>
        </w:rPr>
        <w:t>производственную</w:t>
      </w:r>
      <w:r w:rsidRPr="007C5EF3">
        <w:rPr>
          <w:rFonts w:ascii="Times New Roman" w:hAnsi="Times New Roman"/>
          <w:sz w:val="24"/>
          <w:szCs w:val="24"/>
        </w:rPr>
        <w:t xml:space="preserve"> (</w:t>
      </w:r>
      <w:r w:rsidR="006324EB" w:rsidRPr="007C5EF3">
        <w:rPr>
          <w:rFonts w:ascii="Times New Roman" w:eastAsia="Times New Roman" w:hAnsi="Times New Roman"/>
          <w:sz w:val="24"/>
          <w:szCs w:val="24"/>
          <w:lang w:eastAsia="ar-SA"/>
        </w:rPr>
        <w:t>технологическую (проектно-технологическую)</w:t>
      </w:r>
      <w:r w:rsidRPr="007C5EF3">
        <w:rPr>
          <w:rFonts w:ascii="Times New Roman" w:hAnsi="Times New Roman"/>
          <w:sz w:val="24"/>
          <w:szCs w:val="24"/>
        </w:rPr>
        <w:t>) практику, исходные данные должны быть подтверждены фактическими материалами организации такими как: схемы организационной и (или) управленческой</w:t>
      </w:r>
      <w:r w:rsidR="006324EB" w:rsidRPr="007C5EF3">
        <w:rPr>
          <w:rFonts w:ascii="Times New Roman" w:hAnsi="Times New Roman"/>
          <w:sz w:val="24"/>
          <w:szCs w:val="24"/>
        </w:rPr>
        <w:t>, производственной</w:t>
      </w:r>
      <w:r w:rsidRPr="007C5EF3">
        <w:rPr>
          <w:rFonts w:ascii="Times New Roman" w:hAnsi="Times New Roman"/>
          <w:sz w:val="24"/>
          <w:szCs w:val="24"/>
        </w:rPr>
        <w:t xml:space="preserve"> структуры организации, промежуточная и (или) годовая бухгалтерская (финансовая) отчётность, налоговая отчётность, учётная политика </w:t>
      </w:r>
      <w:r w:rsidRPr="007C5EF3">
        <w:rPr>
          <w:rFonts w:ascii="Times New Roman" w:hAnsi="Times New Roman"/>
          <w:sz w:val="24"/>
          <w:szCs w:val="24"/>
        </w:rPr>
        <w:lastRenderedPageBreak/>
        <w:t>организации, рабочий план счетов, первичная учётная документация, учётные регистры и другие документы.</w:t>
      </w:r>
      <w:proofErr w:type="gramEnd"/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C5EF3">
        <w:rPr>
          <w:rFonts w:ascii="Times New Roman" w:eastAsiaTheme="minorHAnsi" w:hAnsi="Times New Roman"/>
          <w:i/>
          <w:sz w:val="24"/>
          <w:szCs w:val="24"/>
        </w:rPr>
        <w:t xml:space="preserve">Структура отчёта по </w:t>
      </w:r>
      <w:r w:rsidR="006324EB" w:rsidRPr="007C5EF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производственной (</w:t>
      </w:r>
      <w:r w:rsidR="006324EB" w:rsidRPr="007C5EF3">
        <w:rPr>
          <w:rFonts w:ascii="Times New Roman" w:eastAsia="Times New Roman" w:hAnsi="Times New Roman"/>
          <w:i/>
          <w:sz w:val="24"/>
          <w:szCs w:val="24"/>
          <w:lang w:eastAsia="ar-SA"/>
        </w:rPr>
        <w:t>технологической (проектно-технологической)</w:t>
      </w:r>
      <w:r w:rsidR="006324EB" w:rsidRPr="007C5EF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)</w:t>
      </w:r>
      <w:r w:rsidR="006324EB"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7C5EF3">
        <w:rPr>
          <w:rFonts w:ascii="Times New Roman" w:hAnsi="Times New Roman"/>
          <w:i/>
          <w:sz w:val="24"/>
          <w:szCs w:val="24"/>
          <w:lang w:eastAsia="ru-RU"/>
        </w:rPr>
        <w:t>практике:</w:t>
      </w:r>
    </w:p>
    <w:p w:rsidR="00927ACF" w:rsidRPr="007C5EF3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Титульный лист </w:t>
      </w:r>
    </w:p>
    <w:p w:rsidR="00927ACF" w:rsidRPr="007C5EF3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Содержание</w:t>
      </w:r>
    </w:p>
    <w:p w:rsidR="00927ACF" w:rsidRPr="007C5EF3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Введение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>1. Общая характеристика организации - базы практики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1.1. Полное и сокращённое название организации, дата создания, адрес.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1.2. Цели и основные задачи деятельности.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1.3. Внутренние и внешние нормативные документы по управлению организацией.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1.4. Сфера деятельности организации, выпускаемая продукция и/или услуги.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1.5. Клиенты и конкуренты организации (количество, географическое распространение, </w:t>
      </w:r>
      <w:proofErr w:type="spellStart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юр</w:t>
      </w:r>
      <w:proofErr w:type="gramStart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.л</w:t>
      </w:r>
      <w:proofErr w:type="gramEnd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ица</w:t>
      </w:r>
      <w:proofErr w:type="spellEnd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/</w:t>
      </w:r>
      <w:proofErr w:type="spellStart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физ.лица</w:t>
      </w:r>
      <w:proofErr w:type="spellEnd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1.6. </w:t>
      </w:r>
      <w:r w:rsidRPr="007C5EF3">
        <w:rPr>
          <w:rFonts w:ascii="Times New Roman" w:eastAsia="Times New Roman" w:hAnsi="Times New Roman"/>
          <w:iCs/>
          <w:sz w:val="24"/>
          <w:szCs w:val="24"/>
          <w:lang w:eastAsia="ar-SA"/>
        </w:rPr>
        <w:t>Организационная структура управления организацией, её краткая характеристика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1.7. Стратегические направления деятельности организации.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1.8. Кадровая политика организации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7C5EF3">
        <w:rPr>
          <w:rFonts w:ascii="Times New Roman" w:hAnsi="Times New Roman"/>
          <w:b/>
          <w:sz w:val="24"/>
          <w:szCs w:val="24"/>
        </w:rPr>
        <w:t>. Характеристика производственного процесса и технологии производства - базы практики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.1. Характеристика производственного процесса и технологии производства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.2. Состав стадий и операций процесса производства основного вида (видов) продукции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.3. Технология производства продукции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.4. Характер протекания технологического процесса во времени (непрерывное производство, прерывное производство)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713DC">
        <w:rPr>
          <w:rFonts w:ascii="Times New Roman" w:hAnsi="Times New Roman"/>
          <w:sz w:val="24"/>
          <w:szCs w:val="24"/>
        </w:rPr>
        <w:t>.5.</w:t>
      </w:r>
      <w:r w:rsidRPr="007C5EF3">
        <w:rPr>
          <w:rFonts w:ascii="Times New Roman" w:hAnsi="Times New Roman"/>
          <w:sz w:val="24"/>
          <w:szCs w:val="24"/>
        </w:rPr>
        <w:t xml:space="preserve"> Уровень специализации, концентрации действующего производства</w:t>
      </w:r>
    </w:p>
    <w:p w:rsidR="000713DC" w:rsidRPr="007C5EF3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7C5EF3">
        <w:rPr>
          <w:rFonts w:ascii="Times New Roman" w:hAnsi="Times New Roman"/>
          <w:sz w:val="24"/>
          <w:szCs w:val="24"/>
        </w:rPr>
        <w:t>. Номенклатура и ассортимент продукции организации</w:t>
      </w:r>
    </w:p>
    <w:p w:rsidR="000713DC" w:rsidRPr="000713DC" w:rsidRDefault="000713DC" w:rsidP="000713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5EF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</w:t>
      </w:r>
      <w:r w:rsidRPr="007C5EF3">
        <w:rPr>
          <w:rFonts w:ascii="Times New Roman" w:hAnsi="Times New Roman"/>
          <w:sz w:val="24"/>
          <w:szCs w:val="24"/>
        </w:rPr>
        <w:t>. Основные рынки сбыта продукции, пути расширения рынков сбыта и объемов реализации</w:t>
      </w:r>
    </w:p>
    <w:p w:rsidR="007C5EF3" w:rsidRPr="007C5EF3" w:rsidRDefault="000713DC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3</w:t>
      </w:r>
      <w:r w:rsidR="007C5EF3"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>.  Анализ имущества организации - базы практики и источников его формирования в динамике за 2-3 года</w:t>
      </w:r>
    </w:p>
    <w:p w:rsidR="007C5EF3" w:rsidRPr="007C5EF3" w:rsidRDefault="000713DC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="007C5EF3"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.1. Состав, структура основных фондов и оборотных фондов организации </w:t>
      </w:r>
    </w:p>
    <w:p w:rsidR="007C5EF3" w:rsidRPr="007C5EF3" w:rsidRDefault="000713DC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="007C5EF3" w:rsidRPr="007C5EF3">
        <w:rPr>
          <w:rFonts w:ascii="Times New Roman" w:eastAsia="Times New Roman" w:hAnsi="Times New Roman"/>
          <w:sz w:val="24"/>
          <w:szCs w:val="24"/>
          <w:lang w:eastAsia="ar-SA"/>
        </w:rPr>
        <w:t>.2. Состав  и структура источников формирования имущества организации</w:t>
      </w:r>
    </w:p>
    <w:p w:rsidR="007C5EF3" w:rsidRPr="007C5EF3" w:rsidRDefault="000713DC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3</w:t>
      </w:r>
      <w:r w:rsidR="007C5EF3"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.3. Горизонтальный и вертикальный анализ ф. №1 «Бухгалтерский баланс» организации 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>4. Инвестиционная деятельность организации - базы практики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4.1. Объекты инвестирования и их характеристика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4.2. Основные источники инвестиций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4.3. Инвестиционные проекты организации 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>5. Налогообложение организации (предприятия, учреждения) - базы практики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5.1. Виды налогов, уплачиваемых организацией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5.2. Порядок определения налоговой базы по видам налогов, сроки уплаты налогов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5.3. Результаты налоговых проверок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Заключение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Список литературы</w:t>
      </w:r>
    </w:p>
    <w:p w:rsidR="007C5EF3" w:rsidRPr="007C5EF3" w:rsidRDefault="007C5EF3" w:rsidP="007C5EF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Приложения</w:t>
      </w:r>
    </w:p>
    <w:p w:rsidR="00927ACF" w:rsidRPr="007C5EF3" w:rsidRDefault="00927ACF" w:rsidP="00927ACF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C5EF3">
        <w:rPr>
          <w:rFonts w:ascii="Times New Roman" w:eastAsiaTheme="minorHAnsi" w:hAnsi="Times New Roman"/>
          <w:i/>
          <w:sz w:val="24"/>
          <w:szCs w:val="24"/>
        </w:rPr>
        <w:t>Требования к оформлению отчёта по</w:t>
      </w:r>
      <w:r w:rsidR="006324EB" w:rsidRPr="007C5EF3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="006324EB" w:rsidRPr="007C5EF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производственной (</w:t>
      </w:r>
      <w:r w:rsidR="006324EB" w:rsidRPr="007C5EF3">
        <w:rPr>
          <w:rFonts w:ascii="Times New Roman" w:eastAsia="Times New Roman" w:hAnsi="Times New Roman"/>
          <w:i/>
          <w:sz w:val="24"/>
          <w:szCs w:val="24"/>
          <w:lang w:eastAsia="ar-SA"/>
        </w:rPr>
        <w:t>технологической (проектно-технологической)</w:t>
      </w:r>
      <w:r w:rsidR="006324EB" w:rsidRPr="007C5EF3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)</w:t>
      </w:r>
      <w:r w:rsidRPr="007C5EF3">
        <w:rPr>
          <w:rFonts w:ascii="Times New Roman" w:hAnsi="Times New Roman"/>
          <w:i/>
          <w:sz w:val="24"/>
          <w:szCs w:val="24"/>
          <w:lang w:eastAsia="ru-RU"/>
        </w:rPr>
        <w:t xml:space="preserve"> практике: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>Отчёт по практике должен быть представлен в напечатанном виде на одной стороне листа формата А</w:t>
      </w:r>
      <w:proofErr w:type="gramStart"/>
      <w:r w:rsidRPr="007C5EF3">
        <w:rPr>
          <w:rFonts w:ascii="Times New Roman" w:hAnsi="Times New Roman"/>
          <w:sz w:val="24"/>
          <w:szCs w:val="24"/>
          <w:lang w:eastAsia="ru-RU"/>
        </w:rPr>
        <w:t>4</w:t>
      </w:r>
      <w:proofErr w:type="gramEnd"/>
      <w:r w:rsidRPr="007C5EF3">
        <w:rPr>
          <w:rFonts w:ascii="Times New Roman" w:hAnsi="Times New Roman"/>
          <w:sz w:val="24"/>
          <w:szCs w:val="24"/>
          <w:lang w:eastAsia="ru-RU"/>
        </w:rPr>
        <w:t xml:space="preserve">, через 1,5 интервала, 14 шрифтом </w:t>
      </w:r>
      <w:proofErr w:type="spellStart"/>
      <w:r w:rsidRPr="007C5EF3">
        <w:rPr>
          <w:rFonts w:ascii="Times New Roman" w:hAnsi="Times New Roman"/>
          <w:sz w:val="24"/>
          <w:szCs w:val="24"/>
          <w:lang w:eastAsia="ru-RU"/>
        </w:rPr>
        <w:t>Times</w:t>
      </w:r>
      <w:proofErr w:type="spellEnd"/>
      <w:r w:rsidRPr="007C5EF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C5EF3">
        <w:rPr>
          <w:rFonts w:ascii="Times New Roman" w:hAnsi="Times New Roman"/>
          <w:sz w:val="24"/>
          <w:szCs w:val="24"/>
          <w:lang w:eastAsia="ru-RU"/>
        </w:rPr>
        <w:t>New</w:t>
      </w:r>
      <w:proofErr w:type="spellEnd"/>
      <w:r w:rsidRPr="007C5EF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C5EF3">
        <w:rPr>
          <w:rFonts w:ascii="Times New Roman" w:hAnsi="Times New Roman"/>
          <w:sz w:val="24"/>
          <w:szCs w:val="24"/>
          <w:lang w:eastAsia="ru-RU"/>
        </w:rPr>
        <w:t>Roman</w:t>
      </w:r>
      <w:proofErr w:type="spellEnd"/>
      <w:r w:rsidRPr="007C5EF3">
        <w:rPr>
          <w:rFonts w:ascii="Times New Roman" w:hAnsi="Times New Roman"/>
          <w:sz w:val="24"/>
          <w:szCs w:val="24"/>
          <w:lang w:eastAsia="ru-RU"/>
        </w:rPr>
        <w:t xml:space="preserve">.  Объем работы, в этом случае, должен быть 20-30 страниц. Текст должен быть ограничен установленными полями: </w:t>
      </w:r>
      <w:proofErr w:type="gramStart"/>
      <w:r w:rsidRPr="007C5EF3">
        <w:rPr>
          <w:rFonts w:ascii="Times New Roman" w:hAnsi="Times New Roman"/>
          <w:sz w:val="24"/>
          <w:szCs w:val="24"/>
          <w:lang w:eastAsia="ru-RU"/>
        </w:rPr>
        <w:t>левое</w:t>
      </w:r>
      <w:proofErr w:type="gramEnd"/>
      <w:r w:rsidRPr="007C5EF3">
        <w:rPr>
          <w:rFonts w:ascii="Times New Roman" w:hAnsi="Times New Roman"/>
          <w:sz w:val="24"/>
          <w:szCs w:val="24"/>
          <w:lang w:eastAsia="ru-RU"/>
        </w:rPr>
        <w:t xml:space="preserve"> - не менее 30 мм, правое - 15 мм, верхнее и нижнее - 20 мм.</w:t>
      </w:r>
    </w:p>
    <w:p w:rsidR="00927ACF" w:rsidRPr="007C5EF3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</w:rPr>
        <w:t>Абзацы в тексте начинаются отступом в 1,25 мм, слово начинается с прописной буквы.</w:t>
      </w:r>
      <w:r w:rsidRPr="007C5EF3">
        <w:rPr>
          <w:rFonts w:ascii="Times New Roman" w:hAnsi="Times New Roman"/>
          <w:sz w:val="24"/>
          <w:szCs w:val="24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</w:t>
      </w:r>
      <w:proofErr w:type="gramStart"/>
      <w:r w:rsidRPr="007C5EF3">
        <w:rPr>
          <w:rFonts w:ascii="Times New Roman" w:hAnsi="Times New Roman"/>
          <w:sz w:val="24"/>
          <w:szCs w:val="24"/>
          <w:lang w:eastAsia="ru-RU"/>
        </w:rPr>
        <w:t>ст вкл</w:t>
      </w:r>
      <w:proofErr w:type="gramEnd"/>
      <w:r w:rsidRPr="007C5EF3">
        <w:rPr>
          <w:rFonts w:ascii="Times New Roman" w:hAnsi="Times New Roman"/>
          <w:sz w:val="24"/>
          <w:szCs w:val="24"/>
          <w:lang w:eastAsia="ru-RU"/>
        </w:rPr>
        <w:t xml:space="preserve">ючают в общую нумерацию </w:t>
      </w:r>
      <w:r w:rsidRPr="007C5EF3">
        <w:rPr>
          <w:rFonts w:ascii="Times New Roman" w:hAnsi="Times New Roman"/>
          <w:sz w:val="24"/>
          <w:szCs w:val="24"/>
          <w:lang w:eastAsia="ru-RU"/>
        </w:rPr>
        <w:lastRenderedPageBreak/>
        <w:t>страниц отчёта. Номер страницы на титульном листе не проставляют.</w:t>
      </w:r>
      <w:r w:rsidRPr="007C5EF3">
        <w:rPr>
          <w:rFonts w:ascii="Times New Roman" w:hAnsi="Times New Roman"/>
          <w:sz w:val="24"/>
          <w:szCs w:val="24"/>
        </w:rPr>
        <w:t xml:space="preserve"> Нумерация страниц отчёта и приложений, входящих в состав отчёта, должна быть сквозная.</w:t>
      </w:r>
    </w:p>
    <w:p w:rsidR="00927ACF" w:rsidRPr="007C5EF3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Каждый структурный элемент отчёта следует начинать с нового листа (страницы).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927ACF" w:rsidRPr="007C5EF3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>Работа представляется в папке со скоросшивателем.</w:t>
      </w:r>
    </w:p>
    <w:p w:rsidR="00A30B0C" w:rsidRPr="007C5EF3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32DC" w:rsidRPr="007C5EF3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аттестации</w:t>
      </w:r>
      <w:proofErr w:type="gramEnd"/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обучающихся по итогам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7D32DC" w:rsidRPr="007C5EF3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обучающихся</w:t>
      </w:r>
      <w:proofErr w:type="gramEnd"/>
    </w:p>
    <w:p w:rsidR="007D32DC" w:rsidRPr="007C5EF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обучающихся</w:t>
      </w:r>
      <w:proofErr w:type="gramEnd"/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DC6A8D" w:rsidRPr="007C5EF3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5EF3">
        <w:rPr>
          <w:rFonts w:ascii="Times New Roman" w:hAnsi="Times New Roman"/>
          <w:bCs/>
          <w:sz w:val="24"/>
          <w:szCs w:val="24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7C5EF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E34675" w:rsidRPr="007C5EF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E34675" w:rsidRPr="007C5EF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4675" w:rsidRPr="007C5EF3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7C5EF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10.2. Рейтинг-план </w:t>
      </w:r>
    </w:p>
    <w:p w:rsidR="007D32DC" w:rsidRPr="007C5EF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Рейтинг-план практики представлен в Приложении 1 к программе практики.</w:t>
      </w:r>
    </w:p>
    <w:p w:rsidR="007D32DC" w:rsidRPr="007C5EF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7D32DC" w:rsidRPr="007C5EF3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10.3. 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Фонд оценочных сре</w:t>
      </w:r>
      <w:proofErr w:type="gramStart"/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дств дл</w:t>
      </w:r>
      <w:proofErr w:type="gramEnd"/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я проведения промежуточной аттестации обучающихся по практике</w:t>
      </w:r>
    </w:p>
    <w:p w:rsidR="007D32DC" w:rsidRPr="007C5EF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7C5EF3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Фонд оценочных средств оформляется </w:t>
      </w:r>
      <w:proofErr w:type="gramStart"/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C5EF3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7D32DC" w:rsidRPr="007C5EF3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A00EFC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DC6A8D" w:rsidRPr="007C5EF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ab/>
      </w:r>
      <w:r w:rsidRPr="007C5EF3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8E2739" w:rsidRPr="007C5EF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682286" w:rsidRPr="007C5EF3">
        <w:rPr>
          <w:rFonts w:ascii="Times New Roman" w:hAnsi="Times New Roman"/>
          <w:sz w:val="24"/>
          <w:szCs w:val="24"/>
        </w:rPr>
        <w:t>Арзуманова</w:t>
      </w:r>
      <w:proofErr w:type="spellEnd"/>
      <w:r w:rsidR="00682286" w:rsidRPr="007C5EF3">
        <w:rPr>
          <w:rFonts w:ascii="Times New Roman" w:hAnsi="Times New Roman"/>
          <w:sz w:val="24"/>
          <w:szCs w:val="24"/>
        </w:rPr>
        <w:t>, Т.И. Экономика организации</w:t>
      </w:r>
      <w:proofErr w:type="gramStart"/>
      <w:r w:rsidR="00682286" w:rsidRPr="007C5E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82286" w:rsidRPr="007C5EF3">
        <w:rPr>
          <w:rFonts w:ascii="Times New Roman" w:hAnsi="Times New Roman"/>
          <w:sz w:val="24"/>
          <w:szCs w:val="24"/>
        </w:rPr>
        <w:t xml:space="preserve"> учебник / Т.И. </w:t>
      </w:r>
      <w:proofErr w:type="spellStart"/>
      <w:r w:rsidR="00682286" w:rsidRPr="007C5EF3">
        <w:rPr>
          <w:rFonts w:ascii="Times New Roman" w:hAnsi="Times New Roman"/>
          <w:sz w:val="24"/>
          <w:szCs w:val="24"/>
        </w:rPr>
        <w:t>Арзуманова</w:t>
      </w:r>
      <w:proofErr w:type="spellEnd"/>
      <w:r w:rsidR="00682286" w:rsidRPr="007C5EF3">
        <w:rPr>
          <w:rFonts w:ascii="Times New Roman" w:hAnsi="Times New Roman"/>
          <w:sz w:val="24"/>
          <w:szCs w:val="24"/>
        </w:rPr>
        <w:t>, М.Ш. Мачабели. – Москва</w:t>
      </w:r>
      <w:proofErr w:type="gramStart"/>
      <w:r w:rsidR="00682286" w:rsidRPr="007C5E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82286" w:rsidRPr="007C5EF3">
        <w:rPr>
          <w:rFonts w:ascii="Times New Roman" w:hAnsi="Times New Roman"/>
          <w:sz w:val="24"/>
          <w:szCs w:val="24"/>
        </w:rPr>
        <w:t xml:space="preserve"> Дашков и К°, 2018. – 237 с.</w:t>
      </w:r>
      <w:proofErr w:type="gramStart"/>
      <w:r w:rsidR="00682286" w:rsidRPr="007C5E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682286" w:rsidRPr="007C5EF3">
        <w:rPr>
          <w:rFonts w:ascii="Times New Roman" w:hAnsi="Times New Roman"/>
          <w:sz w:val="24"/>
          <w:szCs w:val="24"/>
        </w:rPr>
        <w:t xml:space="preserve"> ил. – (Учебные издания для бакалавров). – Режим доступа: по подписке. – URL: </w:t>
      </w:r>
      <w:hyperlink r:id="rId9" w:history="1">
        <w:r w:rsidR="00682286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https://biblioclub.ru/index.php?page=book&amp;id=573399</w:t>
        </w:r>
      </w:hyperlink>
      <w:r w:rsidR="00682286" w:rsidRPr="007C5EF3">
        <w:rPr>
          <w:rFonts w:ascii="Times New Roman" w:hAnsi="Times New Roman"/>
          <w:sz w:val="24"/>
          <w:szCs w:val="24"/>
        </w:rPr>
        <w:t> </w:t>
      </w:r>
    </w:p>
    <w:p w:rsidR="009E72B0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7C5EF3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9E72B0" w:rsidRPr="007C5EF3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7C5EF3">
        <w:rPr>
          <w:rFonts w:ascii="Times New Roman" w:hAnsi="Times New Roman"/>
          <w:sz w:val="24"/>
          <w:szCs w:val="24"/>
        </w:rPr>
        <w:t>, А.С. Финансы: учебник / А.С. </w:t>
      </w:r>
      <w:proofErr w:type="spellStart"/>
      <w:r w:rsidR="009E72B0" w:rsidRPr="007C5EF3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7C5EF3">
        <w:rPr>
          <w:rFonts w:ascii="Times New Roman" w:hAnsi="Times New Roman"/>
          <w:sz w:val="24"/>
          <w:szCs w:val="24"/>
        </w:rPr>
        <w:t>. – 12-е изд., стер. – Москва: Дашков и</w:t>
      </w:r>
      <w:proofErr w:type="gramStart"/>
      <w:r w:rsidR="009E72B0" w:rsidRPr="007C5EF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9E72B0" w:rsidRPr="007C5EF3">
        <w:rPr>
          <w:rFonts w:ascii="Times New Roman" w:hAnsi="Times New Roman"/>
          <w:sz w:val="24"/>
          <w:szCs w:val="24"/>
        </w:rPr>
        <w:t xml:space="preserve">°, 2020. – 352 с.: ил. – (Учебные издания для бакалавров). – Режим доступа: по подписке. – URL: </w:t>
      </w:r>
      <w:hyperlink r:id="rId10" w:history="1">
        <w:r w:rsidR="009E72B0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https://biblioclub.ru/index.php?page=book&amp;id=573339</w:t>
        </w:r>
      </w:hyperlink>
    </w:p>
    <w:p w:rsidR="00B7737B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FE127B" w:rsidRPr="007C5EF3">
        <w:rPr>
          <w:rFonts w:ascii="Times New Roman" w:hAnsi="Times New Roman"/>
          <w:sz w:val="24"/>
          <w:szCs w:val="24"/>
        </w:rPr>
        <w:t>Новашина</w:t>
      </w:r>
      <w:proofErr w:type="spellEnd"/>
      <w:r w:rsidR="00FE127B" w:rsidRPr="007C5EF3">
        <w:rPr>
          <w:rFonts w:ascii="Times New Roman" w:hAnsi="Times New Roman"/>
          <w:sz w:val="24"/>
          <w:szCs w:val="24"/>
        </w:rPr>
        <w:t>, Т.С. Экономика и финансы организации</w:t>
      </w:r>
      <w:proofErr w:type="gramStart"/>
      <w:r w:rsidR="00FE127B" w:rsidRPr="007C5E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E127B" w:rsidRPr="007C5EF3">
        <w:rPr>
          <w:rFonts w:ascii="Times New Roman" w:hAnsi="Times New Roman"/>
          <w:sz w:val="24"/>
          <w:szCs w:val="24"/>
        </w:rPr>
        <w:t xml:space="preserve"> учебник : [16+] / Т.С. </w:t>
      </w:r>
      <w:proofErr w:type="spellStart"/>
      <w:r w:rsidR="00FE127B" w:rsidRPr="007C5EF3">
        <w:rPr>
          <w:rFonts w:ascii="Times New Roman" w:hAnsi="Times New Roman"/>
          <w:sz w:val="24"/>
          <w:szCs w:val="24"/>
        </w:rPr>
        <w:t>Новашина</w:t>
      </w:r>
      <w:proofErr w:type="spellEnd"/>
      <w:r w:rsidR="00FE127B" w:rsidRPr="007C5EF3">
        <w:rPr>
          <w:rFonts w:ascii="Times New Roman" w:hAnsi="Times New Roman"/>
          <w:sz w:val="24"/>
          <w:szCs w:val="24"/>
        </w:rPr>
        <w:t>, В.И. </w:t>
      </w:r>
      <w:proofErr w:type="spellStart"/>
      <w:r w:rsidR="00FE127B" w:rsidRPr="007C5EF3">
        <w:rPr>
          <w:rFonts w:ascii="Times New Roman" w:hAnsi="Times New Roman"/>
          <w:sz w:val="24"/>
          <w:szCs w:val="24"/>
        </w:rPr>
        <w:t>Карпунин</w:t>
      </w:r>
      <w:proofErr w:type="spellEnd"/>
      <w:r w:rsidR="00FE127B" w:rsidRPr="007C5EF3">
        <w:rPr>
          <w:rFonts w:ascii="Times New Roman" w:hAnsi="Times New Roman"/>
          <w:sz w:val="24"/>
          <w:szCs w:val="24"/>
        </w:rPr>
        <w:t xml:space="preserve">, И.В. Косорукова ; под ред. Т.С. </w:t>
      </w:r>
      <w:proofErr w:type="spellStart"/>
      <w:r w:rsidR="00FE127B" w:rsidRPr="007C5EF3">
        <w:rPr>
          <w:rFonts w:ascii="Times New Roman" w:hAnsi="Times New Roman"/>
          <w:sz w:val="24"/>
          <w:szCs w:val="24"/>
        </w:rPr>
        <w:t>Новашиной</w:t>
      </w:r>
      <w:proofErr w:type="spellEnd"/>
      <w:r w:rsidR="00FE127B" w:rsidRPr="007C5EF3">
        <w:rPr>
          <w:rFonts w:ascii="Times New Roman" w:hAnsi="Times New Roman"/>
          <w:sz w:val="24"/>
          <w:szCs w:val="24"/>
        </w:rPr>
        <w:t xml:space="preserve">. – 3-е изд., </w:t>
      </w:r>
      <w:proofErr w:type="spellStart"/>
      <w:r w:rsidR="00FE127B" w:rsidRPr="007C5EF3">
        <w:rPr>
          <w:rFonts w:ascii="Times New Roman" w:hAnsi="Times New Roman"/>
          <w:sz w:val="24"/>
          <w:szCs w:val="24"/>
        </w:rPr>
        <w:t>перераб</w:t>
      </w:r>
      <w:proofErr w:type="spellEnd"/>
      <w:r w:rsidR="00FE127B" w:rsidRPr="007C5EF3">
        <w:rPr>
          <w:rFonts w:ascii="Times New Roman" w:hAnsi="Times New Roman"/>
          <w:sz w:val="24"/>
          <w:szCs w:val="24"/>
        </w:rPr>
        <w:t>. и доп. – Москва : Университет Синергия, 2020. – 336 с.</w:t>
      </w:r>
      <w:proofErr w:type="gramStart"/>
      <w:r w:rsidR="00FE127B" w:rsidRPr="007C5EF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E127B" w:rsidRPr="007C5EF3">
        <w:rPr>
          <w:rFonts w:ascii="Times New Roman" w:hAnsi="Times New Roman"/>
          <w:sz w:val="24"/>
          <w:szCs w:val="24"/>
        </w:rPr>
        <w:t xml:space="preserve"> табл., ил. – (Университетская серия). – Режим доступа: по подписке. – URL: </w:t>
      </w:r>
      <w:hyperlink r:id="rId11" w:history="1">
        <w:r w:rsidR="00FE127B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https://biblioclub.ru/index.php?page=book&amp;id=574440</w:t>
        </w:r>
      </w:hyperlink>
    </w:p>
    <w:p w:rsidR="00DC6A8D" w:rsidRPr="007C5EF3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C5EF3">
        <w:rPr>
          <w:rFonts w:ascii="Times New Roman" w:hAnsi="Times New Roman"/>
          <w:i/>
          <w:sz w:val="24"/>
          <w:szCs w:val="24"/>
        </w:rPr>
        <w:lastRenderedPageBreak/>
        <w:t xml:space="preserve">б) Дополнительная литература: </w:t>
      </w:r>
    </w:p>
    <w:p w:rsidR="008E2739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1</w:t>
      </w:r>
      <w:r w:rsidR="00DC6A8D" w:rsidRPr="007C5EF3">
        <w:rPr>
          <w:rFonts w:ascii="Times New Roman" w:hAnsi="Times New Roman"/>
          <w:sz w:val="24"/>
          <w:szCs w:val="24"/>
        </w:rPr>
        <w:t xml:space="preserve">. </w:t>
      </w:r>
      <w:r w:rsidR="00682286" w:rsidRPr="007C5EF3">
        <w:rPr>
          <w:rFonts w:ascii="Times New Roman" w:hAnsi="Times New Roman"/>
          <w:sz w:val="24"/>
          <w:szCs w:val="24"/>
        </w:rPr>
        <w:t xml:space="preserve">Витебская, Е.С. Экономика организации: учебное пособие / Е.С. Витебская. – Минск: РИПО, 2020. – 297 с.: табл. – Режим доступа: по подписке. – URL: </w:t>
      </w:r>
      <w:hyperlink r:id="rId12" w:history="1">
        <w:r w:rsidR="00682286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https://biblioclub.ru/index.php?page=book&amp;id=600067</w:t>
        </w:r>
      </w:hyperlink>
    </w:p>
    <w:p w:rsidR="008E2739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2. Николаева, И.П. Инвестиции: учебник / И.П. Николаева. – Москва: Дашков и</w:t>
      </w:r>
      <w:proofErr w:type="gramStart"/>
      <w:r w:rsidRPr="007C5EF3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7C5EF3">
        <w:rPr>
          <w:rFonts w:ascii="Times New Roman" w:hAnsi="Times New Roman"/>
          <w:sz w:val="24"/>
          <w:szCs w:val="24"/>
        </w:rPr>
        <w:t xml:space="preserve">°, 2018. – 254 с. – (Учебные издания для бакалавров). – Режим доступа: по подписке. – URL: </w:t>
      </w:r>
      <w:hyperlink r:id="rId13" w:history="1">
        <w:r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B7737B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3</w:t>
      </w:r>
      <w:r w:rsidR="00DC6A8D" w:rsidRPr="007C5EF3">
        <w:rPr>
          <w:rFonts w:ascii="Times New Roman" w:hAnsi="Times New Roman"/>
          <w:sz w:val="24"/>
          <w:szCs w:val="24"/>
        </w:rPr>
        <w:t xml:space="preserve">. </w:t>
      </w:r>
      <w:r w:rsidRPr="007C5EF3">
        <w:rPr>
          <w:rFonts w:ascii="Times New Roman" w:hAnsi="Times New Roman"/>
          <w:sz w:val="24"/>
          <w:szCs w:val="24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7C5EF3">
        <w:rPr>
          <w:rFonts w:ascii="Times New Roman" w:hAnsi="Times New Roman"/>
          <w:sz w:val="24"/>
          <w:szCs w:val="24"/>
        </w:rPr>
        <w:t>Гурнович</w:t>
      </w:r>
      <w:proofErr w:type="spellEnd"/>
      <w:r w:rsidRPr="007C5EF3">
        <w:rPr>
          <w:rFonts w:ascii="Times New Roman" w:hAnsi="Times New Roman"/>
          <w:sz w:val="24"/>
          <w:szCs w:val="24"/>
        </w:rPr>
        <w:t>. – Ставрополь: Секвойя, 2017. – 271 с.: ил. – (Серия «</w:t>
      </w:r>
      <w:proofErr w:type="spellStart"/>
      <w:r w:rsidRPr="007C5EF3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7C5EF3">
        <w:rPr>
          <w:rFonts w:ascii="Times New Roman" w:hAnsi="Times New Roman"/>
          <w:sz w:val="24"/>
          <w:szCs w:val="24"/>
        </w:rPr>
        <w:t>»). – Режим доступа: по подписке. – URL: </w:t>
      </w:r>
      <w:hyperlink r:id="rId14" w:history="1">
        <w:r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https://biblioclub.ru/index.php?page=book&amp;id=485067</w:t>
        </w:r>
      </w:hyperlink>
    </w:p>
    <w:p w:rsidR="00B7737B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>4</w:t>
      </w:r>
      <w:r w:rsidR="00DC6A8D" w:rsidRPr="007C5EF3">
        <w:rPr>
          <w:rFonts w:ascii="Times New Roman" w:hAnsi="Times New Roman"/>
          <w:sz w:val="24"/>
          <w:szCs w:val="24"/>
        </w:rPr>
        <w:t xml:space="preserve">. </w:t>
      </w:r>
      <w:r w:rsidR="00B7737B" w:rsidRPr="007C5EF3">
        <w:rPr>
          <w:rFonts w:ascii="Times New Roman" w:hAnsi="Times New Roman"/>
          <w:sz w:val="24"/>
          <w:szCs w:val="24"/>
        </w:rPr>
        <w:t>Финансовая стратегия, планирование и бюджетирование: учебное пособие / И.А. </w:t>
      </w:r>
      <w:proofErr w:type="spellStart"/>
      <w:r w:rsidR="00B7737B" w:rsidRPr="007C5EF3">
        <w:rPr>
          <w:rFonts w:ascii="Times New Roman" w:hAnsi="Times New Roman"/>
          <w:sz w:val="24"/>
          <w:szCs w:val="24"/>
        </w:rPr>
        <w:t>Белолипцев</w:t>
      </w:r>
      <w:proofErr w:type="spellEnd"/>
      <w:r w:rsidR="00B7737B" w:rsidRPr="007C5EF3">
        <w:rPr>
          <w:rFonts w:ascii="Times New Roman" w:hAnsi="Times New Roman"/>
          <w:sz w:val="24"/>
          <w:szCs w:val="24"/>
        </w:rPr>
        <w:t>, И.И. Лукина, А.С. </w:t>
      </w:r>
      <w:proofErr w:type="spellStart"/>
      <w:r w:rsidR="00B7737B" w:rsidRPr="007C5EF3">
        <w:rPr>
          <w:rFonts w:ascii="Times New Roman" w:hAnsi="Times New Roman"/>
          <w:sz w:val="24"/>
          <w:szCs w:val="24"/>
        </w:rPr>
        <w:t>Кабирова</w:t>
      </w:r>
      <w:proofErr w:type="spellEnd"/>
      <w:r w:rsidR="00B7737B" w:rsidRPr="007C5EF3">
        <w:rPr>
          <w:rFonts w:ascii="Times New Roman" w:hAnsi="Times New Roman"/>
          <w:sz w:val="24"/>
          <w:szCs w:val="24"/>
        </w:rPr>
        <w:t>, Д.В. </w:t>
      </w:r>
      <w:proofErr w:type="spellStart"/>
      <w:r w:rsidR="00B7737B" w:rsidRPr="007C5EF3">
        <w:rPr>
          <w:rFonts w:ascii="Times New Roman" w:hAnsi="Times New Roman"/>
          <w:sz w:val="24"/>
          <w:szCs w:val="24"/>
        </w:rPr>
        <w:t>Чувилин</w:t>
      </w:r>
      <w:proofErr w:type="spellEnd"/>
      <w:r w:rsidR="00B7737B" w:rsidRPr="007C5EF3">
        <w:rPr>
          <w:rFonts w:ascii="Times New Roman" w:hAnsi="Times New Roman"/>
          <w:sz w:val="24"/>
          <w:szCs w:val="24"/>
        </w:rPr>
        <w:t xml:space="preserve">; Финансовый университет при Правительстве Российской Федерации. – </w:t>
      </w:r>
      <w:r w:rsidRPr="007C5EF3">
        <w:rPr>
          <w:rFonts w:ascii="Times New Roman" w:hAnsi="Times New Roman"/>
          <w:sz w:val="24"/>
          <w:szCs w:val="24"/>
        </w:rPr>
        <w:t>Москва</w:t>
      </w:r>
      <w:r w:rsidR="00B7737B" w:rsidRPr="007C5EF3">
        <w:rPr>
          <w:rFonts w:ascii="Times New Roman" w:hAnsi="Times New Roman"/>
          <w:sz w:val="24"/>
          <w:szCs w:val="24"/>
        </w:rPr>
        <w:t>: Прометей, 2019. – Ч. 2. – 91 с.: ил. – Режим доступа: по подписке. – URL:</w:t>
      </w:r>
      <w:r w:rsidRPr="007C5EF3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B7737B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https://biblioclub.ru/index.php?page=book&amp;id=576018</w:t>
        </w:r>
      </w:hyperlink>
    </w:p>
    <w:p w:rsidR="00DC6A8D" w:rsidRPr="007C5EF3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5EF3">
        <w:rPr>
          <w:rFonts w:ascii="Times New Roman" w:hAnsi="Times New Roman"/>
          <w:sz w:val="24"/>
          <w:szCs w:val="24"/>
        </w:rPr>
        <w:t xml:space="preserve">5. </w:t>
      </w:r>
      <w:r w:rsidR="00DC6A8D" w:rsidRPr="007C5EF3">
        <w:rPr>
          <w:rFonts w:ascii="Times New Roman" w:hAnsi="Times New Roman"/>
          <w:sz w:val="24"/>
          <w:szCs w:val="24"/>
        </w:rPr>
        <w:t xml:space="preserve">Финансовый и инвестиционный менеджмент: учебник / И.З. </w:t>
      </w:r>
      <w:proofErr w:type="spellStart"/>
      <w:r w:rsidR="00DC6A8D" w:rsidRPr="007C5EF3">
        <w:rPr>
          <w:rFonts w:ascii="Times New Roman" w:hAnsi="Times New Roman"/>
          <w:sz w:val="24"/>
          <w:szCs w:val="24"/>
        </w:rPr>
        <w:t>Тогузова</w:t>
      </w:r>
      <w:proofErr w:type="spellEnd"/>
      <w:r w:rsidR="00DC6A8D" w:rsidRPr="007C5EF3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="00DC6A8D" w:rsidRPr="007C5EF3">
        <w:rPr>
          <w:rFonts w:ascii="Times New Roman" w:hAnsi="Times New Roman"/>
          <w:sz w:val="24"/>
          <w:szCs w:val="24"/>
        </w:rPr>
        <w:t>Хубаев</w:t>
      </w:r>
      <w:proofErr w:type="spellEnd"/>
      <w:r w:rsidR="00DC6A8D" w:rsidRPr="007C5EF3">
        <w:rPr>
          <w:rFonts w:ascii="Times New Roman" w:hAnsi="Times New Roman"/>
          <w:sz w:val="24"/>
          <w:szCs w:val="24"/>
        </w:rPr>
        <w:t>, Л.А. Туаева, З.Р. Тавасиева; Финансовый университет при Правительстве РФ. - Москва</w:t>
      </w:r>
      <w:r w:rsidRPr="007C5EF3">
        <w:rPr>
          <w:rFonts w:ascii="Times New Roman" w:hAnsi="Times New Roman"/>
          <w:sz w:val="24"/>
          <w:szCs w:val="24"/>
        </w:rPr>
        <w:t>: Прометей, 2018. - 375 с.</w:t>
      </w:r>
      <w:r w:rsidR="00DC6A8D" w:rsidRPr="007C5EF3">
        <w:rPr>
          <w:rFonts w:ascii="Times New Roman" w:hAnsi="Times New Roman"/>
          <w:sz w:val="24"/>
          <w:szCs w:val="24"/>
        </w:rPr>
        <w:t>: схем</w:t>
      </w:r>
      <w:proofErr w:type="gramStart"/>
      <w:r w:rsidR="00DC6A8D" w:rsidRPr="007C5EF3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DC6A8D" w:rsidRPr="007C5EF3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="00DC6A8D" w:rsidRPr="007C5EF3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C6A8D" w:rsidRPr="007C5EF3">
        <w:rPr>
          <w:rFonts w:ascii="Times New Roman" w:hAnsi="Times New Roman"/>
          <w:sz w:val="24"/>
          <w:szCs w:val="24"/>
        </w:rPr>
        <w:t xml:space="preserve">. в кн. - ISBN 978-5-907003-06-4; То же [Электронный ресурс]. - URL: </w:t>
      </w:r>
      <w:hyperlink r:id="rId16" w:history="1">
        <w:r w:rsidR="00DC6A8D" w:rsidRPr="007C5EF3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http://biblioclub.ru/index.php?page=book&amp;id=494863</w:t>
        </w:r>
      </w:hyperlink>
      <w:r w:rsidR="00DC6A8D" w:rsidRPr="007C5EF3">
        <w:rPr>
          <w:rFonts w:ascii="Times New Roman" w:hAnsi="Times New Roman"/>
          <w:sz w:val="24"/>
          <w:szCs w:val="24"/>
        </w:rPr>
        <w:t>.</w:t>
      </w:r>
    </w:p>
    <w:p w:rsidR="00DC6A8D" w:rsidRPr="007C5EF3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C5EF3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DC6A8D" w:rsidRPr="00D57051" w:rsidRDefault="00DC6A8D" w:rsidP="00DC6A8D">
      <w:pPr>
        <w:pStyle w:val="af6"/>
        <w:tabs>
          <w:tab w:val="left" w:pos="1276"/>
        </w:tabs>
        <w:ind w:firstLine="709"/>
        <w:jc w:val="both"/>
        <w:rPr>
          <w:lang w:val="en-US" w:eastAsia="ru-RU"/>
        </w:rPr>
      </w:pPr>
      <w:r w:rsidRPr="007C5EF3">
        <w:rPr>
          <w:lang w:eastAsia="ru-RU"/>
        </w:rPr>
        <w:t xml:space="preserve">1. Инвестиционная группа </w:t>
      </w:r>
      <w:proofErr w:type="spellStart"/>
      <w:r w:rsidRPr="007C5EF3">
        <w:rPr>
          <w:lang w:eastAsia="ru-RU"/>
        </w:rPr>
        <w:t>Финанс</w:t>
      </w:r>
      <w:proofErr w:type="spellEnd"/>
      <w:r w:rsidRPr="007C5EF3">
        <w:rPr>
          <w:lang w:eastAsia="ru-RU"/>
        </w:rPr>
        <w:t xml:space="preserve">-аналитик. </w:t>
      </w:r>
      <w:r w:rsidRPr="007C5EF3">
        <w:rPr>
          <w:lang w:val="en-US" w:eastAsia="ru-RU"/>
        </w:rPr>
        <w:t>URL</w:t>
      </w:r>
      <w:r w:rsidRPr="00D57051">
        <w:rPr>
          <w:lang w:val="en-US" w:eastAsia="ru-RU"/>
        </w:rPr>
        <w:t xml:space="preserve">: </w:t>
      </w:r>
      <w:hyperlink r:id="rId17" w:history="1">
        <w:r w:rsidRPr="007C5EF3">
          <w:rPr>
            <w:u w:val="single"/>
            <w:lang w:val="en-US" w:eastAsia="ru-RU"/>
          </w:rPr>
          <w:t>http</w:t>
        </w:r>
        <w:r w:rsidRPr="00D57051">
          <w:rPr>
            <w:u w:val="single"/>
            <w:lang w:val="en-US" w:eastAsia="ru-RU"/>
          </w:rPr>
          <w:t>://</w:t>
        </w:r>
        <w:r w:rsidRPr="007C5EF3">
          <w:rPr>
            <w:u w:val="single"/>
            <w:lang w:val="en-US" w:eastAsia="ru-RU"/>
          </w:rPr>
          <w:t>www</w:t>
        </w:r>
        <w:r w:rsidRPr="00D57051">
          <w:rPr>
            <w:u w:val="single"/>
            <w:lang w:val="en-US" w:eastAsia="ru-RU"/>
          </w:rPr>
          <w:t>.</w:t>
        </w:r>
        <w:r w:rsidRPr="007C5EF3">
          <w:rPr>
            <w:u w:val="single"/>
            <w:lang w:val="en-US" w:eastAsia="ru-RU"/>
          </w:rPr>
          <w:t>finam</w:t>
        </w:r>
        <w:r w:rsidRPr="00D57051">
          <w:rPr>
            <w:u w:val="single"/>
            <w:lang w:val="en-US" w:eastAsia="ru-RU"/>
          </w:rPr>
          <w:t>.</w:t>
        </w:r>
        <w:r w:rsidRPr="007C5EF3">
          <w:rPr>
            <w:u w:val="single"/>
            <w:lang w:val="en-US" w:eastAsia="ru-RU"/>
          </w:rPr>
          <w:t>ru</w:t>
        </w:r>
        <w:r w:rsidRPr="00D57051">
          <w:rPr>
            <w:u w:val="single"/>
            <w:lang w:val="en-US" w:eastAsia="ru-RU"/>
          </w:rPr>
          <w:t>/</w:t>
        </w:r>
      </w:hyperlink>
      <w:r w:rsidRPr="00D57051">
        <w:rPr>
          <w:lang w:val="en-US" w:eastAsia="ru-RU"/>
        </w:rPr>
        <w:t>.</w:t>
      </w:r>
    </w:p>
    <w:p w:rsidR="00DC6A8D" w:rsidRPr="007C5EF3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 xml:space="preserve">2. Министерство финансов РФ. </w:t>
      </w:r>
      <w:r w:rsidRPr="007C5EF3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7C5EF3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8" w:history="1"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7C5EF3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minfin</w:t>
        </w:r>
        <w:proofErr w:type="spellEnd"/>
        <w:r w:rsidRPr="007C5EF3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7C5EF3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EF3">
        <w:rPr>
          <w:rFonts w:ascii="Times New Roman" w:hAnsi="Times New Roman"/>
          <w:sz w:val="24"/>
          <w:szCs w:val="24"/>
          <w:lang w:eastAsia="ru-RU"/>
        </w:rPr>
        <w:t xml:space="preserve">3. Центральный банк РФ. </w:t>
      </w:r>
      <w:r w:rsidRPr="007C5EF3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7C5EF3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9" w:history="1"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7C5EF3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cbr</w:t>
        </w:r>
        <w:proofErr w:type="spellEnd"/>
        <w:r w:rsidRPr="007C5EF3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7C5EF3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7C5EF3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32DC" w:rsidRPr="007C5EF3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12. Перечень информационных технологий, используемых при проведении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5EF3">
        <w:rPr>
          <w:rFonts w:ascii="Times New Roman" w:hAnsi="Times New Roman"/>
          <w:bCs/>
          <w:sz w:val="24"/>
          <w:szCs w:val="24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C5EF3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5EF3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</w:t>
      </w:r>
      <w:proofErr w:type="gramStart"/>
      <w:r w:rsidRPr="007C5EF3">
        <w:rPr>
          <w:rFonts w:ascii="Times New Roman" w:hAnsi="Times New Roman"/>
          <w:bCs/>
          <w:sz w:val="24"/>
          <w:szCs w:val="24"/>
        </w:rPr>
        <w:t>Интернет</w:t>
      </w:r>
      <w:proofErr w:type="gramEnd"/>
      <w:r w:rsidRPr="007C5EF3">
        <w:rPr>
          <w:rFonts w:ascii="Times New Roman" w:hAnsi="Times New Roman"/>
          <w:bCs/>
          <w:sz w:val="24"/>
          <w:szCs w:val="24"/>
        </w:rPr>
        <w:t xml:space="preserve"> браузер, Пакет MS </w:t>
      </w:r>
      <w:proofErr w:type="spellStart"/>
      <w:r w:rsidRPr="007C5EF3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7C5EF3">
        <w:rPr>
          <w:rFonts w:ascii="Times New Roman" w:hAnsi="Times New Roman"/>
          <w:bCs/>
          <w:sz w:val="24"/>
          <w:szCs w:val="24"/>
        </w:rPr>
        <w:t xml:space="preserve">. 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7C5EF3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E34675" w:rsidRPr="007C5EF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http://www.biblioclub.ru - ЭБС "Университетская библиотека онлайн"</w:t>
      </w:r>
    </w:p>
    <w:p w:rsidR="00E34675" w:rsidRPr="007C5EF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http://www.elibrary.ru - Научная электронная библиотека</w:t>
      </w:r>
    </w:p>
    <w:p w:rsidR="00E34675" w:rsidRPr="007C5EF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http://www.ebiblioteka.ru - Универсальные базы данных изданий</w:t>
      </w:r>
    </w:p>
    <w:p w:rsidR="00E34675" w:rsidRPr="007C5EF3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http://www.rsl.ru - Российская государственная библиотека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</w:t>
      </w:r>
      <w:hyperlink r:id="rId20" w:history="1">
        <w:r w:rsidRPr="007C5EF3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www.consultant.ru</w:t>
        </w:r>
      </w:hyperlink>
      <w:r w:rsidRPr="007C5EF3">
        <w:rPr>
          <w:rFonts w:ascii="Times New Roman" w:hAnsi="Times New Roman"/>
          <w:bCs/>
          <w:sz w:val="24"/>
          <w:szCs w:val="24"/>
          <w:lang w:eastAsia="ru-RU"/>
        </w:rPr>
        <w:t xml:space="preserve"> - справочная правовая система «</w:t>
      </w:r>
      <w:proofErr w:type="spellStart"/>
      <w:r w:rsidRPr="007C5EF3">
        <w:rPr>
          <w:rFonts w:ascii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7C5EF3">
        <w:rPr>
          <w:rFonts w:ascii="Times New Roman" w:hAnsi="Times New Roman"/>
          <w:bCs/>
          <w:sz w:val="24"/>
          <w:szCs w:val="24"/>
          <w:lang w:eastAsia="ru-RU"/>
        </w:rPr>
        <w:t>»</w:t>
      </w:r>
    </w:p>
    <w:p w:rsidR="00E34675" w:rsidRPr="007C5EF3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C5EF3">
        <w:rPr>
          <w:rFonts w:ascii="Times New Roman" w:eastAsiaTheme="minorHAnsi" w:hAnsi="Times New Roman"/>
          <w:sz w:val="24"/>
          <w:szCs w:val="24"/>
        </w:rPr>
        <w:t>http://</w:t>
      </w:r>
      <w:hyperlink r:id="rId21" w:history="1">
        <w:r w:rsidRPr="007C5EF3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www.garant.ru</w:t>
        </w:r>
      </w:hyperlink>
      <w:r w:rsidRPr="007C5EF3">
        <w:rPr>
          <w:rFonts w:ascii="Times New Roman" w:hAnsi="Times New Roman"/>
          <w:bCs/>
          <w:sz w:val="24"/>
          <w:szCs w:val="24"/>
          <w:lang w:eastAsia="ru-RU"/>
        </w:rPr>
        <w:t xml:space="preserve"> - Информационно-правовой портал «ГАРАНТ</w:t>
      </w:r>
      <w:proofErr w:type="gramStart"/>
      <w:r w:rsidRPr="007C5EF3">
        <w:rPr>
          <w:rFonts w:ascii="Times New Roman" w:hAnsi="Times New Roman"/>
          <w:bCs/>
          <w:sz w:val="24"/>
          <w:szCs w:val="24"/>
          <w:lang w:eastAsia="ru-RU"/>
        </w:rPr>
        <w:t>.Р</w:t>
      </w:r>
      <w:proofErr w:type="gramEnd"/>
      <w:r w:rsidRPr="007C5EF3">
        <w:rPr>
          <w:rFonts w:ascii="Times New Roman" w:hAnsi="Times New Roman"/>
          <w:bCs/>
          <w:sz w:val="24"/>
          <w:szCs w:val="24"/>
          <w:lang w:eastAsia="ru-RU"/>
        </w:rPr>
        <w:t xml:space="preserve">У» </w:t>
      </w:r>
    </w:p>
    <w:p w:rsidR="00E34675" w:rsidRPr="007C5EF3" w:rsidRDefault="00E34675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7D32DC" w:rsidRPr="007C5EF3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13. 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Материально-техническое обеспечение производственной (</w:t>
      </w:r>
      <w:r w:rsidR="00C5529B" w:rsidRPr="007C5EF3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технологической (проектно-технологической)</w:t>
      </w:r>
      <w:r w:rsidRPr="007C5EF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C6A8D" w:rsidRPr="007C5EF3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C5EF3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7C5EF3">
        <w:rPr>
          <w:rFonts w:ascii="Times New Roman" w:hAnsi="Times New Roman"/>
          <w:iCs/>
          <w:sz w:val="24"/>
          <w:szCs w:val="24"/>
        </w:rPr>
        <w:t xml:space="preserve">Во время прохождения производственной практики </w:t>
      </w:r>
      <w:proofErr w:type="gramStart"/>
      <w:r w:rsidRPr="007C5EF3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7C5EF3">
        <w:rPr>
          <w:rFonts w:ascii="Times New Roman" w:hAnsi="Times New Roman"/>
          <w:iCs/>
          <w:sz w:val="24"/>
          <w:szCs w:val="24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7C5EF3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C5EF3">
        <w:rPr>
          <w:rFonts w:ascii="Times New Roman" w:hAnsi="Times New Roman"/>
          <w:iCs/>
          <w:sz w:val="24"/>
          <w:szCs w:val="24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A6460F" w:rsidRDefault="007D32DC" w:rsidP="00A6460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br w:type="page"/>
      </w:r>
      <w:r w:rsidR="00A6460F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СОГЛАСОВАНИЯ ПРОГРАММЫ ПРАКТИКИ </w:t>
      </w:r>
    </w:p>
    <w:p w:rsidR="00A6460F" w:rsidRDefault="00A6460F" w:rsidP="00A6460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 ПРЕДСТАВИТЕЛЯМИ РАБОТОДАТЕЛЕЙ И/ИЛИ АКАДЕМИЧЕСКИХ СООБЩЕСТВ</w:t>
      </w:r>
    </w:p>
    <w:p w:rsidR="00A6460F" w:rsidRDefault="00A6460F" w:rsidP="00A6460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6460F" w:rsidRDefault="00A6460F" w:rsidP="00A6460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6460F" w:rsidRDefault="00A6460F" w:rsidP="00A646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Эксперты:</w:t>
      </w:r>
    </w:p>
    <w:p w:rsidR="00A6460F" w:rsidRDefault="00A6460F" w:rsidP="00A646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6460F" w:rsidRDefault="00A6460F" w:rsidP="00A646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6460F" w:rsidRDefault="00A6460F" w:rsidP="00A6460F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Вострякова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Е.Д., директор </w:t>
      </w:r>
      <w:r>
        <w:rPr>
          <w:rFonts w:ascii="Times New Roman" w:hAnsi="Times New Roman"/>
          <w:sz w:val="24"/>
          <w:szCs w:val="24"/>
        </w:rPr>
        <w:t xml:space="preserve">ООО «Бетон на </w:t>
      </w:r>
      <w:proofErr w:type="spellStart"/>
      <w:r>
        <w:rPr>
          <w:rFonts w:ascii="Times New Roman" w:hAnsi="Times New Roman"/>
          <w:sz w:val="24"/>
          <w:szCs w:val="24"/>
        </w:rPr>
        <w:t>Ореховской</w:t>
      </w:r>
      <w:proofErr w:type="spellEnd"/>
      <w:r>
        <w:rPr>
          <w:rFonts w:ascii="Times New Roman" w:hAnsi="Times New Roman"/>
          <w:sz w:val="24"/>
          <w:szCs w:val="24"/>
        </w:rPr>
        <w:t>»__________________</w:t>
      </w:r>
    </w:p>
    <w:p w:rsidR="00A6460F" w:rsidRDefault="00A6460F" w:rsidP="00A6460F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A6460F" w:rsidRDefault="00A6460F" w:rsidP="00A6460F">
      <w:pPr>
        <w:suppressAutoHyphens/>
        <w:spacing w:line="240" w:lineRule="auto"/>
        <w:outlineLvl w:val="2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sz w:val="24"/>
          <w:szCs w:val="24"/>
        </w:rPr>
        <w:t>Пьянзин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А.Д., директор ООО «ТК «</w:t>
      </w:r>
      <w:proofErr w:type="spellStart"/>
      <w:r>
        <w:rPr>
          <w:rFonts w:ascii="Times New Roman" w:hAnsi="Times New Roman"/>
          <w:sz w:val="24"/>
          <w:szCs w:val="24"/>
        </w:rPr>
        <w:t>Альфабетон</w:t>
      </w:r>
      <w:proofErr w:type="spellEnd"/>
      <w:r>
        <w:rPr>
          <w:rFonts w:ascii="Times New Roman" w:hAnsi="Times New Roman"/>
          <w:sz w:val="24"/>
          <w:szCs w:val="24"/>
        </w:rPr>
        <w:t>»_______________________</w:t>
      </w:r>
    </w:p>
    <w:p w:rsidR="00A6460F" w:rsidRDefault="00A6460F" w:rsidP="00A6460F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7C5EF3" w:rsidRDefault="007D32DC" w:rsidP="00A6460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7C5EF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7C5EF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7C5EF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7D32DC" w:rsidRPr="007C5EF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>ВНЕСЕННЫХ</w:t>
      </w:r>
      <w:proofErr w:type="gramEnd"/>
      <w:r w:rsidRPr="007C5EF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В ПРОГРАММУ ПРАКТИКИ</w:t>
      </w:r>
    </w:p>
    <w:p w:rsidR="007D32DC" w:rsidRPr="007C5EF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351"/>
      </w:tblGrid>
      <w:tr w:rsidR="00DB04BE" w:rsidRPr="007C5EF3" w:rsidTr="00635607">
        <w:tc>
          <w:tcPr>
            <w:tcW w:w="10421" w:type="dxa"/>
            <w:gridSpan w:val="2"/>
            <w:shd w:val="clear" w:color="auto" w:fill="auto"/>
          </w:tcPr>
          <w:p w:rsidR="007D32DC" w:rsidRPr="007C5EF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DB04BE" w:rsidRPr="007C5EF3" w:rsidTr="00635607">
        <w:tc>
          <w:tcPr>
            <w:tcW w:w="5070" w:type="dxa"/>
            <w:shd w:val="clear" w:color="auto" w:fill="auto"/>
          </w:tcPr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F5EA5" w:rsidRPr="007C5EF3" w:rsidTr="00635607">
        <w:tc>
          <w:tcPr>
            <w:tcW w:w="10421" w:type="dxa"/>
            <w:gridSpan w:val="2"/>
            <w:shd w:val="clear" w:color="auto" w:fill="auto"/>
          </w:tcPr>
          <w:p w:rsidR="007D32DC" w:rsidRPr="007C5EF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:rsidR="007D32DC" w:rsidRPr="007C5EF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D32DC" w:rsidRPr="007C5EF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C5EF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 лица, внесшего изменения</w:t>
            </w:r>
          </w:p>
          <w:p w:rsidR="007D32DC" w:rsidRPr="007C5EF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02A5B" w:rsidRPr="007C5EF3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02A5B" w:rsidRPr="007C5EF3" w:rsidSect="007C5EF3">
      <w:footerReference w:type="default" r:id="rId22"/>
      <w:footerReference w:type="first" r:id="rId23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8E3" w:rsidRDefault="00EE38E3" w:rsidP="00CA7167">
      <w:pPr>
        <w:spacing w:after="0" w:line="240" w:lineRule="auto"/>
      </w:pPr>
      <w:r>
        <w:separator/>
      </w:r>
    </w:p>
  </w:endnote>
  <w:endnote w:type="continuationSeparator" w:id="0">
    <w:p w:rsidR="00EE38E3" w:rsidRDefault="00EE38E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24EB" w:rsidRDefault="006324EB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051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EB" w:rsidRDefault="006324EB">
    <w:pPr>
      <w:pStyle w:val="ae"/>
      <w:jc w:val="right"/>
    </w:pPr>
  </w:p>
  <w:p w:rsidR="006324EB" w:rsidRDefault="006324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8E3" w:rsidRDefault="00EE38E3" w:rsidP="00CA7167">
      <w:pPr>
        <w:spacing w:after="0" w:line="240" w:lineRule="auto"/>
      </w:pPr>
      <w:r>
        <w:separator/>
      </w:r>
    </w:p>
  </w:footnote>
  <w:footnote w:type="continuationSeparator" w:id="0">
    <w:p w:rsidR="00EE38E3" w:rsidRDefault="00EE38E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F0F3A2D"/>
    <w:multiLevelType w:val="hybridMultilevel"/>
    <w:tmpl w:val="4E94E0E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8"/>
  </w:num>
  <w:num w:numId="13">
    <w:abstractNumId w:val="16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7"/>
  </w:num>
  <w:num w:numId="19">
    <w:abstractNumId w:val="19"/>
  </w:num>
  <w:num w:numId="20">
    <w:abstractNumId w:val="28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2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5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5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14447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3DC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B3B30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165A3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53A8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4FFF"/>
    <w:rsid w:val="005D6C3B"/>
    <w:rsid w:val="005E5A5A"/>
    <w:rsid w:val="005E6815"/>
    <w:rsid w:val="005E7DB7"/>
    <w:rsid w:val="006020D2"/>
    <w:rsid w:val="00606377"/>
    <w:rsid w:val="0061047F"/>
    <w:rsid w:val="006324EB"/>
    <w:rsid w:val="00635607"/>
    <w:rsid w:val="00637BF2"/>
    <w:rsid w:val="0064694A"/>
    <w:rsid w:val="00652B87"/>
    <w:rsid w:val="006618A3"/>
    <w:rsid w:val="006715DA"/>
    <w:rsid w:val="00673EA3"/>
    <w:rsid w:val="0068228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303"/>
    <w:rsid w:val="007B1F62"/>
    <w:rsid w:val="007B2BEA"/>
    <w:rsid w:val="007B503A"/>
    <w:rsid w:val="007B6CE0"/>
    <w:rsid w:val="007C5EF3"/>
    <w:rsid w:val="007D06F1"/>
    <w:rsid w:val="007D32DC"/>
    <w:rsid w:val="007E56C6"/>
    <w:rsid w:val="007E7AFB"/>
    <w:rsid w:val="008009BE"/>
    <w:rsid w:val="00802554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C705B"/>
    <w:rsid w:val="008E2739"/>
    <w:rsid w:val="008E6097"/>
    <w:rsid w:val="008F1E86"/>
    <w:rsid w:val="008F410F"/>
    <w:rsid w:val="008F7E5D"/>
    <w:rsid w:val="00911629"/>
    <w:rsid w:val="00916A16"/>
    <w:rsid w:val="00917867"/>
    <w:rsid w:val="00927ACF"/>
    <w:rsid w:val="00936E11"/>
    <w:rsid w:val="0093758B"/>
    <w:rsid w:val="009407B8"/>
    <w:rsid w:val="00951284"/>
    <w:rsid w:val="009529DA"/>
    <w:rsid w:val="009633E5"/>
    <w:rsid w:val="009661C3"/>
    <w:rsid w:val="00981269"/>
    <w:rsid w:val="009827A3"/>
    <w:rsid w:val="0098333E"/>
    <w:rsid w:val="009A4376"/>
    <w:rsid w:val="009D1D48"/>
    <w:rsid w:val="009D78FA"/>
    <w:rsid w:val="009D7B56"/>
    <w:rsid w:val="009E5DD0"/>
    <w:rsid w:val="009E72B0"/>
    <w:rsid w:val="009F469F"/>
    <w:rsid w:val="009F7ED5"/>
    <w:rsid w:val="00A00762"/>
    <w:rsid w:val="00A00EFC"/>
    <w:rsid w:val="00A1013E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50CE4"/>
    <w:rsid w:val="00A572B2"/>
    <w:rsid w:val="00A6460F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B1775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529B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081E"/>
    <w:rsid w:val="00CB5348"/>
    <w:rsid w:val="00CB54AF"/>
    <w:rsid w:val="00CC3E9E"/>
    <w:rsid w:val="00CD3425"/>
    <w:rsid w:val="00CF676C"/>
    <w:rsid w:val="00CF69F3"/>
    <w:rsid w:val="00CF752F"/>
    <w:rsid w:val="00D408E0"/>
    <w:rsid w:val="00D441B7"/>
    <w:rsid w:val="00D474ED"/>
    <w:rsid w:val="00D57051"/>
    <w:rsid w:val="00D6125B"/>
    <w:rsid w:val="00D8032E"/>
    <w:rsid w:val="00D83CDC"/>
    <w:rsid w:val="00D87715"/>
    <w:rsid w:val="00D976B6"/>
    <w:rsid w:val="00DB04BE"/>
    <w:rsid w:val="00DB4BDC"/>
    <w:rsid w:val="00DB597C"/>
    <w:rsid w:val="00DC6A8D"/>
    <w:rsid w:val="00DE0C70"/>
    <w:rsid w:val="00DE0EDF"/>
    <w:rsid w:val="00DF5EA5"/>
    <w:rsid w:val="00E02B12"/>
    <w:rsid w:val="00E06916"/>
    <w:rsid w:val="00E112E2"/>
    <w:rsid w:val="00E129A1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67E64"/>
    <w:rsid w:val="00E84327"/>
    <w:rsid w:val="00EA5F64"/>
    <w:rsid w:val="00EA6A2F"/>
    <w:rsid w:val="00EA6A56"/>
    <w:rsid w:val="00ED17CE"/>
    <w:rsid w:val="00ED73F9"/>
    <w:rsid w:val="00EE012B"/>
    <w:rsid w:val="00EE38E3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127B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600067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574440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399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23E7A-BC35-4FF8-B22E-F32409AAF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4184</Words>
  <Characters>23855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16</cp:revision>
  <cp:lastPrinted>2018-12-19T08:37:00Z</cp:lastPrinted>
  <dcterms:created xsi:type="dcterms:W3CDTF">2021-04-19T17:49:00Z</dcterms:created>
  <dcterms:modified xsi:type="dcterms:W3CDTF">2021-09-17T06:23:00Z</dcterms:modified>
</cp:coreProperties>
</file>